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06999" w14:textId="1941F79C" w:rsidR="00AC5B54" w:rsidRPr="009E0266" w:rsidRDefault="005431C1" w:rsidP="00AC5B54">
      <w:pPr>
        <w:widowControl w:val="0"/>
        <w:autoSpaceDE w:val="0"/>
        <w:autoSpaceDN w:val="0"/>
        <w:adjustRightInd w:val="0"/>
        <w:jc w:val="center"/>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pPr>
      <w:r w:rsidRPr="000550D7">
        <w:rPr>
          <w:rFonts w:ascii="Arial Black" w:hAnsi="Arial Black"/>
          <w:b/>
          <w:noProof/>
          <w:color w:val="0000FF"/>
          <w:sz w:val="58"/>
          <w:szCs w:val="58"/>
          <w14:textOutline w14:w="10541"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0" locked="0" layoutInCell="1" allowOverlap="1" wp14:anchorId="3711FD1C" wp14:editId="13BF7A05">
            <wp:simplePos x="0" y="0"/>
            <wp:positionH relativeFrom="column">
              <wp:posOffset>54569</wp:posOffset>
            </wp:positionH>
            <wp:positionV relativeFrom="paragraph">
              <wp:posOffset>-615</wp:posOffset>
            </wp:positionV>
            <wp:extent cx="1028700" cy="1600200"/>
            <wp:effectExtent l="0" t="0" r="12700" b="0"/>
            <wp:wrapTight wrapText="bothSides">
              <wp:wrapPolygon edited="0">
                <wp:start x="10667" y="0"/>
                <wp:lineTo x="6400" y="2057"/>
                <wp:lineTo x="5333" y="3086"/>
                <wp:lineTo x="5333" y="5486"/>
                <wp:lineTo x="0" y="10971"/>
                <wp:lineTo x="0" y="20914"/>
                <wp:lineTo x="2133" y="21257"/>
                <wp:lineTo x="13333" y="21257"/>
                <wp:lineTo x="14400" y="20914"/>
                <wp:lineTo x="17067" y="17486"/>
                <wp:lineTo x="17067" y="16457"/>
                <wp:lineTo x="21333" y="11314"/>
                <wp:lineTo x="21333" y="343"/>
                <wp:lineTo x="14933" y="0"/>
                <wp:lineTo x="10667" y="0"/>
              </wp:wrapPolygon>
            </wp:wrapTight>
            <wp:docPr id="2" name="Picture 3" descr="A picture containing text,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icture containing text, vector graphics, clipart&#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98542" l="928" r="99536">
                                  <a14:foregroundMark x1="87935" y1="30208" x2="87935" y2="30208"/>
                                  <a14:foregroundMark x1="94664" y1="16875" x2="93039" y2="16875"/>
                                  <a14:foregroundMark x1="86311" y1="48125" x2="86311" y2="48125"/>
                                  <a14:foregroundMark x1="62645" y1="60833" x2="62645" y2="60833"/>
                                  <a14:foregroundMark x1="59397" y1="86667" x2="59397" y2="86667"/>
                                  <a14:foregroundMark x1="64269" y1="82500" x2="64269" y2="82500"/>
                                  <a14:foregroundMark x1="56381" y1="7917" x2="56381" y2="7917"/>
                                  <a14:foregroundMark x1="73318" y1="8542" x2="73318" y2="8542"/>
                                  <a14:foregroundMark x1="80742" y1="9792" x2="80742" y2="979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87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0D7">
        <w:rPr>
          <w:rFonts w:ascii="Arial Black" w:eastAsiaTheme="minorEastAsia" w:hAnsi="Arial Black" w:cs="Times"/>
          <w:b/>
          <w:noProof/>
          <w:color w:val="0000FF"/>
          <w14:textOutline w14:w="10541"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60288" behindDoc="0" locked="0" layoutInCell="1" allowOverlap="1" wp14:anchorId="3E6B3739" wp14:editId="3B2FBD63">
            <wp:simplePos x="0" y="0"/>
            <wp:positionH relativeFrom="column">
              <wp:posOffset>5777661</wp:posOffset>
            </wp:positionH>
            <wp:positionV relativeFrom="paragraph">
              <wp:posOffset>328</wp:posOffset>
            </wp:positionV>
            <wp:extent cx="1033780" cy="1600200"/>
            <wp:effectExtent l="0" t="0" r="7620" b="0"/>
            <wp:wrapTight wrapText="bothSides">
              <wp:wrapPolygon edited="0">
                <wp:start x="8491" y="0"/>
                <wp:lineTo x="4776" y="1714"/>
                <wp:lineTo x="3715" y="3086"/>
                <wp:lineTo x="3715" y="6171"/>
                <wp:lineTo x="531" y="7886"/>
                <wp:lineTo x="0" y="12343"/>
                <wp:lineTo x="2123" y="17143"/>
                <wp:lineTo x="2654" y="21257"/>
                <wp:lineTo x="18044" y="21257"/>
                <wp:lineTo x="20167" y="20571"/>
                <wp:lineTo x="21229" y="19200"/>
                <wp:lineTo x="21229" y="12686"/>
                <wp:lineTo x="19106" y="11657"/>
                <wp:lineTo x="21229" y="7886"/>
                <wp:lineTo x="21229" y="0"/>
                <wp:lineTo x="8491" y="0"/>
              </wp:wrapPolygon>
            </wp:wrapTight>
            <wp:docPr id="67" name="Picture 67" descr="Macintosh HD:Users:sarahsloan: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sarahsloan:Desktop:th.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632" b="97807" l="3933" r="62360">
                                  <a14:foregroundMark x1="52247" y1="21053" x2="52247" y2="21053"/>
                                  <a14:foregroundMark x1="37079" y1="8772" x2="37079" y2="8772"/>
                                  <a14:foregroundMark x1="43820" y1="50439" x2="43820" y2="50439"/>
                                  <a14:foregroundMark x1="49438" y1="81140" x2="49438" y2="81140"/>
                                </a14:backgroundRemoval>
                              </a14:imgEffect>
                            </a14:imgLayer>
                          </a14:imgProps>
                        </a:ext>
                        <a:ext uri="{28A0092B-C50C-407E-A947-70E740481C1C}">
                          <a14:useLocalDpi xmlns:a14="http://schemas.microsoft.com/office/drawing/2010/main" val="0"/>
                        </a:ext>
                      </a:extLst>
                    </a:blip>
                    <a:srcRect r="39096"/>
                    <a:stretch/>
                  </pic:blipFill>
                  <pic:spPr bwMode="auto">
                    <a:xfrm>
                      <a:off x="0" y="0"/>
                      <a:ext cx="1033780" cy="1600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C5B54" w:rsidRPr="009E0266">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t>Head Start</w:t>
      </w:r>
      <w:r>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t xml:space="preserve"> / Early Head Start</w:t>
      </w:r>
    </w:p>
    <w:p w14:paraId="04270C65" w14:textId="5B69E825" w:rsidR="00412D63" w:rsidRPr="00412D63" w:rsidRDefault="00AC5B54" w:rsidP="00412D63">
      <w:pPr>
        <w:widowControl w:val="0"/>
        <w:autoSpaceDE w:val="0"/>
        <w:autoSpaceDN w:val="0"/>
        <w:adjustRightInd w:val="0"/>
        <w:jc w:val="center"/>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pPr>
      <w:r w:rsidRPr="009E0266">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t>202</w:t>
      </w:r>
      <w:r w:rsidR="00564EA0" w:rsidRPr="009E0266">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t>1</w:t>
      </w:r>
      <w:r w:rsidRPr="009E0266">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t>-202</w:t>
      </w:r>
      <w:r w:rsidR="00564EA0" w:rsidRPr="009E0266">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t>2</w:t>
      </w:r>
      <w:r w:rsidRPr="009E0266">
        <w:rPr>
          <w:rFonts w:ascii="Arial Narrow" w:eastAsiaTheme="minorEastAsia" w:hAnsi="Arial Narrow" w:cs="Times"/>
          <w:b/>
          <w:color w:val="FF0000"/>
          <w:sz w:val="56"/>
          <w:szCs w:val="56"/>
          <w14:shadow w14:blurRad="60007" w14:dist="310007" w14:dir="7680000" w14:sx="100000" w14:sy="30000" w14:kx="1300200" w14:ky="0" w14:algn="ctr">
            <w14:srgbClr w14:val="000000">
              <w14:alpha w14:val="68000"/>
            </w14:srgbClr>
          </w14:shadow>
        </w:rPr>
        <w:t xml:space="preserve"> Annual Report</w:t>
      </w:r>
    </w:p>
    <w:p w14:paraId="230D8F8D" w14:textId="08FBC137" w:rsidR="00412D63" w:rsidRDefault="00EE7897">
      <w:pPr>
        <w:rPr>
          <w:rFonts w:ascii="Arial Narrow" w:eastAsiaTheme="minorEastAsia" w:hAnsi="Arial Narrow" w:cs="Times"/>
          <w:b/>
          <w:bCs/>
          <w:color w:val="FF0000"/>
          <w:sz w:val="32"/>
          <w:szCs w:val="32"/>
        </w:rPr>
      </w:pPr>
      <w:r w:rsidRPr="00EE7897">
        <w:rPr>
          <w:rFonts w:ascii="Arial Narrow" w:eastAsiaTheme="minorEastAsia" w:hAnsi="Arial Narrow" w:cs="Times"/>
          <w:b/>
          <w:bCs/>
          <w:noProof/>
          <w:color w:val="FF0000"/>
          <w:sz w:val="32"/>
          <w:szCs w:val="32"/>
        </w:rPr>
        <w:drawing>
          <wp:anchor distT="0" distB="0" distL="114300" distR="114300" simplePos="0" relativeHeight="251693056" behindDoc="1" locked="0" layoutInCell="1" allowOverlap="1" wp14:anchorId="4779B6E9" wp14:editId="0AE41FE5">
            <wp:simplePos x="0" y="0"/>
            <wp:positionH relativeFrom="column">
              <wp:posOffset>2167890</wp:posOffset>
            </wp:positionH>
            <wp:positionV relativeFrom="paragraph">
              <wp:posOffset>32794</wp:posOffset>
            </wp:positionV>
            <wp:extent cx="2299970" cy="1009650"/>
            <wp:effectExtent l="0" t="0" r="0" b="6350"/>
            <wp:wrapTight wrapText="bothSides">
              <wp:wrapPolygon edited="0">
                <wp:start x="21600" y="21600"/>
                <wp:lineTo x="21600" y="136"/>
                <wp:lineTo x="131" y="136"/>
                <wp:lineTo x="131" y="21600"/>
                <wp:lineTo x="21600" y="21600"/>
              </wp:wrapPolygon>
            </wp:wrapTight>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9274"/>
                    <a:stretch/>
                  </pic:blipFill>
                  <pic:spPr bwMode="auto">
                    <a:xfrm rot="10800000" flipH="1" flipV="1">
                      <a:off x="0" y="0"/>
                      <a:ext cx="229997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AC1F9" w14:textId="4FDBDC78" w:rsidR="005431C1" w:rsidRDefault="005431C1">
      <w:pPr>
        <w:rPr>
          <w:rFonts w:ascii="Arial Narrow" w:eastAsiaTheme="minorEastAsia" w:hAnsi="Arial Narrow" w:cs="Times"/>
          <w:b/>
          <w:bCs/>
          <w:color w:val="FF0000"/>
          <w:sz w:val="32"/>
          <w:szCs w:val="32"/>
        </w:rPr>
      </w:pPr>
    </w:p>
    <w:p w14:paraId="353429AB" w14:textId="77777777" w:rsidR="005431C1" w:rsidRDefault="005431C1">
      <w:pPr>
        <w:rPr>
          <w:rFonts w:ascii="Arial Narrow" w:eastAsiaTheme="minorEastAsia" w:hAnsi="Arial Narrow" w:cs="Times"/>
          <w:b/>
          <w:bCs/>
          <w:color w:val="FF0000"/>
          <w:sz w:val="32"/>
          <w:szCs w:val="32"/>
        </w:rPr>
      </w:pPr>
    </w:p>
    <w:p w14:paraId="09B1BF34" w14:textId="77777777" w:rsidR="005431C1" w:rsidRDefault="005431C1">
      <w:pPr>
        <w:rPr>
          <w:rFonts w:ascii="Arial Narrow" w:eastAsiaTheme="minorEastAsia" w:hAnsi="Arial Narrow" w:cs="Times"/>
          <w:b/>
          <w:bCs/>
          <w:color w:val="FF0000"/>
          <w:sz w:val="32"/>
          <w:szCs w:val="32"/>
        </w:rPr>
      </w:pPr>
    </w:p>
    <w:p w14:paraId="53DE244D" w14:textId="77777777" w:rsidR="005431C1" w:rsidRDefault="005431C1">
      <w:pPr>
        <w:rPr>
          <w:rFonts w:ascii="Arial Narrow" w:eastAsiaTheme="minorEastAsia" w:hAnsi="Arial Narrow" w:cs="Times"/>
          <w:b/>
          <w:bCs/>
          <w:color w:val="FF0000"/>
          <w:sz w:val="32"/>
          <w:szCs w:val="32"/>
        </w:rPr>
      </w:pPr>
    </w:p>
    <w:p w14:paraId="13554A43" w14:textId="0300E1AC" w:rsidR="00AC5B54" w:rsidRPr="009801E8" w:rsidRDefault="005431C1">
      <w:pPr>
        <w:rPr>
          <w:rFonts w:ascii="Arial Narrow" w:eastAsiaTheme="minorEastAsia" w:hAnsi="Arial Narrow" w:cs="Times"/>
          <w:b/>
          <w:bCs/>
          <w:color w:val="FF0000"/>
          <w:sz w:val="32"/>
          <w:szCs w:val="32"/>
        </w:rPr>
      </w:pPr>
      <w:r>
        <w:rPr>
          <w:noProof/>
        </w:rPr>
        <w:drawing>
          <wp:anchor distT="0" distB="0" distL="114300" distR="114300" simplePos="0" relativeHeight="251658239" behindDoc="1" locked="0" layoutInCell="1" allowOverlap="1" wp14:anchorId="3FE35EDB" wp14:editId="0DA6CB8D">
            <wp:simplePos x="0" y="0"/>
            <wp:positionH relativeFrom="column">
              <wp:posOffset>3015430</wp:posOffset>
            </wp:positionH>
            <wp:positionV relativeFrom="paragraph">
              <wp:posOffset>53401</wp:posOffset>
            </wp:positionV>
            <wp:extent cx="3745865" cy="2440940"/>
            <wp:effectExtent l="0" t="0" r="635" b="0"/>
            <wp:wrapTight wrapText="bothSides">
              <wp:wrapPolygon edited="0">
                <wp:start x="0" y="0"/>
                <wp:lineTo x="0" y="21465"/>
                <wp:lineTo x="21530" y="21465"/>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5865" cy="2440940"/>
                    </a:xfrm>
                    <a:prstGeom prst="rect">
                      <a:avLst/>
                    </a:prstGeom>
                  </pic:spPr>
                </pic:pic>
              </a:graphicData>
            </a:graphic>
            <wp14:sizeRelH relativeFrom="page">
              <wp14:pctWidth>0</wp14:pctWidth>
            </wp14:sizeRelH>
            <wp14:sizeRelV relativeFrom="page">
              <wp14:pctHeight>0</wp14:pctHeight>
            </wp14:sizeRelV>
          </wp:anchor>
        </w:drawing>
      </w:r>
      <w:r w:rsidR="009801E8" w:rsidRPr="009801E8">
        <w:rPr>
          <w:rFonts w:ascii="Arial Narrow" w:eastAsiaTheme="minorEastAsia" w:hAnsi="Arial Narrow" w:cs="Times"/>
          <w:b/>
          <w:bCs/>
          <w:color w:val="FF0000"/>
          <w:sz w:val="32"/>
          <w:szCs w:val="32"/>
        </w:rPr>
        <w:t>Program Description and Highlights</w:t>
      </w:r>
    </w:p>
    <w:p w14:paraId="2B50A264" w14:textId="40CC6017" w:rsidR="00BA663E" w:rsidRDefault="008D1DD8">
      <w:pPr>
        <w:rPr>
          <w:rFonts w:ascii="Arial Narrow" w:eastAsiaTheme="minorEastAsia" w:hAnsi="Arial Narrow" w:cs="Times"/>
        </w:rPr>
      </w:pPr>
      <w:r w:rsidRPr="008D1DD8">
        <w:rPr>
          <w:rFonts w:ascii="Arial Narrow" w:hAnsi="Arial Narrow"/>
        </w:rPr>
        <w:t>C</w:t>
      </w:r>
      <w:r w:rsidR="008D7FC1">
        <w:rPr>
          <w:rFonts w:ascii="Arial Narrow" w:hAnsi="Arial Narrow"/>
        </w:rPr>
        <w:t>OVID</w:t>
      </w:r>
      <w:r w:rsidRPr="008D1DD8">
        <w:rPr>
          <w:rFonts w:ascii="Arial Narrow" w:hAnsi="Arial Narrow"/>
        </w:rPr>
        <w:t xml:space="preserve"> continued to disrupt our 2021-202</w:t>
      </w:r>
      <w:r w:rsidR="00564EA0">
        <w:rPr>
          <w:rFonts w:ascii="Arial Narrow" w:hAnsi="Arial Narrow"/>
        </w:rPr>
        <w:t>2</w:t>
      </w:r>
      <w:r w:rsidRPr="008D1DD8">
        <w:rPr>
          <w:rFonts w:ascii="Arial Narrow" w:hAnsi="Arial Narrow"/>
        </w:rPr>
        <w:t xml:space="preserve"> school year</w:t>
      </w:r>
      <w:r w:rsidR="00DC4F5D">
        <w:rPr>
          <w:rFonts w:ascii="Arial Narrow" w:hAnsi="Arial Narrow"/>
        </w:rPr>
        <w:t>, but our</w:t>
      </w:r>
      <w:r w:rsidRPr="008D1DD8">
        <w:rPr>
          <w:rFonts w:ascii="Arial Narrow" w:eastAsiaTheme="minorEastAsia" w:hAnsi="Arial Narrow" w:cs="Times"/>
        </w:rPr>
        <w:t xml:space="preserve"> technology skills and capabilities </w:t>
      </w:r>
      <w:r>
        <w:rPr>
          <w:rFonts w:ascii="Arial Narrow" w:eastAsiaTheme="minorEastAsia" w:hAnsi="Arial Narrow" w:cs="Times"/>
        </w:rPr>
        <w:t>continue to grow</w:t>
      </w:r>
      <w:r w:rsidRPr="008D1DD8">
        <w:rPr>
          <w:rFonts w:ascii="Arial Narrow" w:eastAsiaTheme="minorEastAsia" w:hAnsi="Arial Narrow" w:cs="Times"/>
        </w:rPr>
        <w:t>. We are proud of our staff’s adaptability to move between in-person services and virtual services while maintaining their relationships with families. Staying connected with our children and families was our priority. We continued to send newsletters, books, activities, and supplies</w:t>
      </w:r>
      <w:r>
        <w:rPr>
          <w:rFonts w:ascii="Arial Narrow" w:eastAsiaTheme="minorEastAsia" w:hAnsi="Arial Narrow" w:cs="Times"/>
        </w:rPr>
        <w:t>.</w:t>
      </w:r>
      <w:r w:rsidR="00DC4F5D">
        <w:rPr>
          <w:rFonts w:ascii="Arial Narrow" w:eastAsiaTheme="minorEastAsia" w:hAnsi="Arial Narrow" w:cs="Times"/>
        </w:rPr>
        <w:t xml:space="preserve"> Our staff is presently 98% vaccinated.</w:t>
      </w:r>
    </w:p>
    <w:p w14:paraId="5A86E974" w14:textId="04B6F07E" w:rsidR="00DC4F5D" w:rsidRDefault="00DC4F5D">
      <w:pPr>
        <w:rPr>
          <w:rFonts w:ascii="Arial Narrow" w:eastAsiaTheme="minorEastAsia" w:hAnsi="Arial Narrow" w:cs="Times"/>
        </w:rPr>
      </w:pPr>
    </w:p>
    <w:p w14:paraId="7934D415" w14:textId="12F94381" w:rsidR="00DC4F5D" w:rsidRDefault="00DC4F5D">
      <w:pPr>
        <w:rPr>
          <w:rFonts w:ascii="Arial Narrow" w:eastAsiaTheme="minorEastAsia" w:hAnsi="Arial Narrow" w:cs="Times"/>
        </w:rPr>
      </w:pPr>
      <w:r>
        <w:rPr>
          <w:rFonts w:ascii="Arial Narrow" w:eastAsiaTheme="minorEastAsia" w:hAnsi="Arial Narrow" w:cs="Times"/>
        </w:rPr>
        <w:t xml:space="preserve">We have added a YouTube page. Our page contains people from our community reading some of our favorite books! The books match books that we have sent home with children and titles that are in our classrooms. </w:t>
      </w:r>
      <w:r w:rsidR="00074AA3">
        <w:rPr>
          <w:rFonts w:ascii="Arial Narrow" w:eastAsiaTheme="minorEastAsia" w:hAnsi="Arial Narrow" w:cs="Times"/>
        </w:rPr>
        <w:t xml:space="preserve">You will also find cooking videos on our page. </w:t>
      </w:r>
      <w:r>
        <w:rPr>
          <w:rFonts w:ascii="Arial Narrow" w:eastAsiaTheme="minorEastAsia" w:hAnsi="Arial Narrow" w:cs="Times"/>
        </w:rPr>
        <w:t>We have teamed with our Extension Office through the Ohio State University</w:t>
      </w:r>
      <w:r w:rsidR="00E500C3">
        <w:rPr>
          <w:rFonts w:ascii="Arial Narrow" w:eastAsiaTheme="minorEastAsia" w:hAnsi="Arial Narrow" w:cs="Times"/>
        </w:rPr>
        <w:t>.</w:t>
      </w:r>
      <w:r>
        <w:rPr>
          <w:rFonts w:ascii="Arial Narrow" w:eastAsiaTheme="minorEastAsia" w:hAnsi="Arial Narrow" w:cs="Times"/>
        </w:rPr>
        <w:t xml:space="preserve"> </w:t>
      </w:r>
    </w:p>
    <w:p w14:paraId="0AF63E4A" w14:textId="23C05874" w:rsidR="00074AA3" w:rsidRDefault="00074AA3">
      <w:pPr>
        <w:rPr>
          <w:rFonts w:ascii="Arial Narrow" w:eastAsiaTheme="minorEastAsia" w:hAnsi="Arial Narrow" w:cs="Times"/>
        </w:rPr>
      </w:pPr>
    </w:p>
    <w:p w14:paraId="6772B1E9" w14:textId="3B84B7CF" w:rsidR="00074AA3" w:rsidRDefault="00074AA3" w:rsidP="00074AA3">
      <w:pPr>
        <w:widowControl w:val="0"/>
        <w:autoSpaceDE w:val="0"/>
        <w:autoSpaceDN w:val="0"/>
        <w:adjustRightInd w:val="0"/>
        <w:jc w:val="both"/>
        <w:rPr>
          <w:rFonts w:eastAsiaTheme="minorEastAsia" w:cs="Times"/>
          <w:noProof/>
        </w:rPr>
      </w:pPr>
      <w:r w:rsidRPr="00702CEE">
        <w:rPr>
          <w:rFonts w:ascii="Arial Narrow" w:eastAsiaTheme="minorEastAsia" w:hAnsi="Arial Narrow" w:cs="Times"/>
        </w:rPr>
        <w:t xml:space="preserve">CAO </w:t>
      </w:r>
      <w:r w:rsidR="009801E8">
        <w:rPr>
          <w:rFonts w:ascii="Arial Narrow" w:eastAsiaTheme="minorEastAsia" w:hAnsi="Arial Narrow" w:cs="Times"/>
        </w:rPr>
        <w:t xml:space="preserve">of </w:t>
      </w:r>
      <w:r w:rsidR="009801E8" w:rsidRPr="00702CEE">
        <w:rPr>
          <w:rFonts w:ascii="Arial Narrow" w:eastAsiaTheme="minorEastAsia" w:hAnsi="Arial Narrow" w:cs="Times"/>
        </w:rPr>
        <w:t xml:space="preserve">Scioto County </w:t>
      </w:r>
      <w:r w:rsidRPr="00702CEE">
        <w:rPr>
          <w:rFonts w:ascii="Arial Narrow" w:eastAsiaTheme="minorEastAsia" w:hAnsi="Arial Narrow" w:cs="Times"/>
        </w:rPr>
        <w:t>Head Start</w:t>
      </w:r>
      <w:r w:rsidR="009801E8">
        <w:rPr>
          <w:rFonts w:ascii="Arial Narrow" w:eastAsiaTheme="minorEastAsia" w:hAnsi="Arial Narrow" w:cs="Times"/>
        </w:rPr>
        <w:t>/Early Head Start</w:t>
      </w:r>
      <w:r w:rsidRPr="00702CEE">
        <w:rPr>
          <w:rFonts w:ascii="Arial Narrow" w:eastAsiaTheme="minorEastAsia" w:hAnsi="Arial Narrow" w:cs="Times"/>
        </w:rPr>
        <w:t xml:space="preserve"> </w:t>
      </w:r>
      <w:r>
        <w:rPr>
          <w:rFonts w:ascii="Arial Narrow" w:eastAsiaTheme="minorEastAsia" w:hAnsi="Arial Narrow" w:cs="Times"/>
        </w:rPr>
        <w:t>operates a public-funded preschool program for predominately low-income children, age birth-5, residing in Scioto County who meet eligibility guidelines. Serving the 614 rural square miles of Scioto County, Ohio, Scioto County CAO Head Start/Early Head Start operates eight centers and home base services with an enrollment of 4</w:t>
      </w:r>
      <w:r w:rsidR="009801E8">
        <w:rPr>
          <w:rFonts w:ascii="Arial Narrow" w:eastAsiaTheme="minorEastAsia" w:hAnsi="Arial Narrow" w:cs="Times"/>
        </w:rPr>
        <w:t>22</w:t>
      </w:r>
      <w:r>
        <w:rPr>
          <w:rFonts w:ascii="Arial Narrow" w:eastAsiaTheme="minorEastAsia" w:hAnsi="Arial Narrow" w:cs="Times"/>
        </w:rPr>
        <w:t xml:space="preserve"> children. Our Centers and enrollment numbers are listed below:</w:t>
      </w:r>
    </w:p>
    <w:p w14:paraId="37162413" w14:textId="1244590D" w:rsidR="00074AA3" w:rsidRDefault="00074AA3">
      <w:pPr>
        <w:rPr>
          <w:rFonts w:ascii="Arial Narrow" w:hAnsi="Arial Narrow"/>
        </w:rPr>
      </w:pPr>
    </w:p>
    <w:tbl>
      <w:tblPr>
        <w:tblW w:w="10700" w:type="dxa"/>
        <w:tblLook w:val="04A0" w:firstRow="1" w:lastRow="0" w:firstColumn="1" w:lastColumn="0" w:noHBand="0" w:noVBand="1"/>
      </w:tblPr>
      <w:tblGrid>
        <w:gridCol w:w="3680"/>
        <w:gridCol w:w="2610"/>
        <w:gridCol w:w="2430"/>
        <w:gridCol w:w="1980"/>
      </w:tblGrid>
      <w:tr w:rsidR="00074AA3" w:rsidRPr="000B5492" w14:paraId="157B396E" w14:textId="77777777" w:rsidTr="009801E8">
        <w:trPr>
          <w:trHeight w:val="340"/>
        </w:trPr>
        <w:tc>
          <w:tcPr>
            <w:tcW w:w="3680" w:type="dxa"/>
            <w:tcBorders>
              <w:top w:val="single" w:sz="8" w:space="0" w:color="auto"/>
              <w:left w:val="single" w:sz="8" w:space="0" w:color="auto"/>
              <w:bottom w:val="single" w:sz="8" w:space="0" w:color="auto"/>
              <w:right w:val="nil"/>
            </w:tcBorders>
            <w:shd w:val="clear" w:color="000000" w:fill="4F81BD"/>
            <w:noWrap/>
            <w:vAlign w:val="center"/>
            <w:hideMark/>
          </w:tcPr>
          <w:p w14:paraId="536362ED"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 xml:space="preserve">Center </w:t>
            </w:r>
          </w:p>
        </w:tc>
        <w:tc>
          <w:tcPr>
            <w:tcW w:w="2610" w:type="dxa"/>
            <w:tcBorders>
              <w:top w:val="single" w:sz="8" w:space="0" w:color="auto"/>
              <w:left w:val="nil"/>
              <w:bottom w:val="single" w:sz="8" w:space="0" w:color="auto"/>
              <w:right w:val="nil"/>
            </w:tcBorders>
            <w:shd w:val="clear" w:color="000000" w:fill="4F81BD"/>
            <w:noWrap/>
            <w:vAlign w:val="center"/>
            <w:hideMark/>
          </w:tcPr>
          <w:p w14:paraId="26D70BF2"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Classroom</w:t>
            </w:r>
          </w:p>
        </w:tc>
        <w:tc>
          <w:tcPr>
            <w:tcW w:w="2430" w:type="dxa"/>
            <w:tcBorders>
              <w:top w:val="single" w:sz="8" w:space="0" w:color="auto"/>
              <w:left w:val="nil"/>
              <w:bottom w:val="single" w:sz="8" w:space="0" w:color="auto"/>
              <w:right w:val="nil"/>
            </w:tcBorders>
            <w:shd w:val="clear" w:color="000000" w:fill="4F81BD"/>
            <w:noWrap/>
            <w:vAlign w:val="center"/>
            <w:hideMark/>
          </w:tcPr>
          <w:p w14:paraId="22F20155"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Students Served</w:t>
            </w:r>
          </w:p>
        </w:tc>
        <w:tc>
          <w:tcPr>
            <w:tcW w:w="1980" w:type="dxa"/>
            <w:tcBorders>
              <w:top w:val="single" w:sz="8" w:space="0" w:color="auto"/>
              <w:left w:val="nil"/>
              <w:bottom w:val="single" w:sz="8" w:space="0" w:color="auto"/>
              <w:right w:val="single" w:sz="8" w:space="0" w:color="auto"/>
            </w:tcBorders>
            <w:shd w:val="clear" w:color="000000" w:fill="4F81BD"/>
            <w:noWrap/>
            <w:vAlign w:val="center"/>
            <w:hideMark/>
          </w:tcPr>
          <w:p w14:paraId="3929D91E"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Step Up To Quality</w:t>
            </w:r>
          </w:p>
        </w:tc>
      </w:tr>
      <w:tr w:rsidR="00074AA3" w:rsidRPr="000B5492" w14:paraId="67C2DE61" w14:textId="77777777" w:rsidTr="009801E8">
        <w:trPr>
          <w:trHeight w:val="320"/>
        </w:trPr>
        <w:tc>
          <w:tcPr>
            <w:tcW w:w="3680" w:type="dxa"/>
            <w:vMerge w:val="restart"/>
            <w:tcBorders>
              <w:top w:val="nil"/>
              <w:left w:val="single" w:sz="8" w:space="0" w:color="auto"/>
              <w:bottom w:val="single" w:sz="8" w:space="0" w:color="000000"/>
              <w:right w:val="nil"/>
            </w:tcBorders>
            <w:shd w:val="clear" w:color="auto" w:fill="auto"/>
            <w:noWrap/>
            <w:vAlign w:val="center"/>
            <w:hideMark/>
          </w:tcPr>
          <w:p w14:paraId="3356E929"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Highland Head Start</w:t>
            </w:r>
          </w:p>
        </w:tc>
        <w:tc>
          <w:tcPr>
            <w:tcW w:w="2610" w:type="dxa"/>
            <w:tcBorders>
              <w:top w:val="nil"/>
              <w:left w:val="nil"/>
              <w:bottom w:val="nil"/>
              <w:right w:val="nil"/>
            </w:tcBorders>
            <w:shd w:val="clear" w:color="auto" w:fill="auto"/>
            <w:noWrap/>
            <w:vAlign w:val="center"/>
            <w:hideMark/>
          </w:tcPr>
          <w:p w14:paraId="283B8637"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7HS classrooms</w:t>
            </w:r>
          </w:p>
        </w:tc>
        <w:tc>
          <w:tcPr>
            <w:tcW w:w="2430" w:type="dxa"/>
            <w:tcBorders>
              <w:top w:val="nil"/>
              <w:left w:val="nil"/>
              <w:bottom w:val="nil"/>
              <w:right w:val="nil"/>
            </w:tcBorders>
            <w:shd w:val="clear" w:color="auto" w:fill="auto"/>
            <w:noWrap/>
            <w:vAlign w:val="center"/>
            <w:hideMark/>
          </w:tcPr>
          <w:p w14:paraId="0E98A7ED" w14:textId="314784F8" w:rsidR="00074AA3" w:rsidRPr="000B5492" w:rsidRDefault="001D7920" w:rsidP="00AD326E">
            <w:pPr>
              <w:jc w:val="center"/>
              <w:rPr>
                <w:rFonts w:ascii="Arial Narrow" w:eastAsia="Times New Roman" w:hAnsi="Arial Narrow"/>
                <w:color w:val="000000"/>
              </w:rPr>
            </w:pPr>
            <w:r>
              <w:rPr>
                <w:rFonts w:ascii="Arial Narrow" w:eastAsia="Times New Roman" w:hAnsi="Arial Narrow"/>
                <w:color w:val="000000"/>
              </w:rPr>
              <w:t>72</w:t>
            </w:r>
            <w:r w:rsidR="00074AA3" w:rsidRPr="000B5492">
              <w:rPr>
                <w:rFonts w:ascii="Arial Narrow" w:eastAsia="Times New Roman" w:hAnsi="Arial Narrow"/>
                <w:color w:val="000000"/>
              </w:rPr>
              <w:t xml:space="preserve"> preschool children</w:t>
            </w:r>
          </w:p>
        </w:tc>
        <w:tc>
          <w:tcPr>
            <w:tcW w:w="1980" w:type="dxa"/>
            <w:vMerge w:val="restart"/>
            <w:tcBorders>
              <w:top w:val="nil"/>
              <w:left w:val="nil"/>
              <w:bottom w:val="single" w:sz="8" w:space="0" w:color="000000"/>
              <w:right w:val="single" w:sz="8" w:space="0" w:color="auto"/>
            </w:tcBorders>
            <w:shd w:val="clear" w:color="auto" w:fill="auto"/>
            <w:noWrap/>
            <w:vAlign w:val="center"/>
            <w:hideMark/>
          </w:tcPr>
          <w:p w14:paraId="116EEE91" w14:textId="3E2C9980"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5 star</w:t>
            </w:r>
          </w:p>
        </w:tc>
      </w:tr>
      <w:tr w:rsidR="00074AA3" w:rsidRPr="000B5492" w14:paraId="3F15BCD0" w14:textId="77777777" w:rsidTr="009801E8">
        <w:trPr>
          <w:trHeight w:val="340"/>
        </w:trPr>
        <w:tc>
          <w:tcPr>
            <w:tcW w:w="3680" w:type="dxa"/>
            <w:vMerge/>
            <w:tcBorders>
              <w:top w:val="nil"/>
              <w:left w:val="single" w:sz="8" w:space="0" w:color="auto"/>
              <w:bottom w:val="single" w:sz="8" w:space="0" w:color="000000"/>
              <w:right w:val="nil"/>
            </w:tcBorders>
            <w:vAlign w:val="center"/>
            <w:hideMark/>
          </w:tcPr>
          <w:p w14:paraId="39DA27CC" w14:textId="77777777" w:rsidR="00074AA3" w:rsidRPr="000B5492" w:rsidRDefault="00074AA3" w:rsidP="00AD326E">
            <w:pPr>
              <w:rPr>
                <w:rFonts w:ascii="Arial Narrow" w:eastAsia="Times New Roman" w:hAnsi="Arial Narrow"/>
                <w:b/>
                <w:bCs/>
                <w:color w:val="000000"/>
              </w:rPr>
            </w:pPr>
          </w:p>
        </w:tc>
        <w:tc>
          <w:tcPr>
            <w:tcW w:w="2610" w:type="dxa"/>
            <w:tcBorders>
              <w:top w:val="nil"/>
              <w:left w:val="nil"/>
              <w:bottom w:val="single" w:sz="8" w:space="0" w:color="auto"/>
              <w:right w:val="nil"/>
            </w:tcBorders>
            <w:shd w:val="clear" w:color="auto" w:fill="auto"/>
            <w:noWrap/>
            <w:vAlign w:val="center"/>
            <w:hideMark/>
          </w:tcPr>
          <w:p w14:paraId="0135A0EB"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1 EHS classroom</w:t>
            </w:r>
          </w:p>
        </w:tc>
        <w:tc>
          <w:tcPr>
            <w:tcW w:w="2430" w:type="dxa"/>
            <w:tcBorders>
              <w:top w:val="nil"/>
              <w:left w:val="nil"/>
              <w:bottom w:val="single" w:sz="8" w:space="0" w:color="auto"/>
              <w:right w:val="nil"/>
            </w:tcBorders>
            <w:shd w:val="clear" w:color="auto" w:fill="auto"/>
            <w:noWrap/>
            <w:vAlign w:val="center"/>
            <w:hideMark/>
          </w:tcPr>
          <w:p w14:paraId="016B08C1"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 xml:space="preserve">    8 infants &amp; toddlers</w:t>
            </w:r>
          </w:p>
        </w:tc>
        <w:tc>
          <w:tcPr>
            <w:tcW w:w="1980" w:type="dxa"/>
            <w:vMerge/>
            <w:tcBorders>
              <w:top w:val="nil"/>
              <w:left w:val="nil"/>
              <w:bottom w:val="single" w:sz="8" w:space="0" w:color="000000"/>
              <w:right w:val="single" w:sz="8" w:space="0" w:color="auto"/>
            </w:tcBorders>
            <w:vAlign w:val="center"/>
            <w:hideMark/>
          </w:tcPr>
          <w:p w14:paraId="023B7C21" w14:textId="77777777" w:rsidR="00074AA3" w:rsidRPr="000B5492" w:rsidRDefault="00074AA3" w:rsidP="00AD326E">
            <w:pPr>
              <w:rPr>
                <w:rFonts w:ascii="Arial Narrow" w:eastAsia="Times New Roman" w:hAnsi="Arial Narrow"/>
                <w:color w:val="000000"/>
              </w:rPr>
            </w:pPr>
          </w:p>
        </w:tc>
      </w:tr>
      <w:tr w:rsidR="00074AA3" w:rsidRPr="000B5492" w14:paraId="7EB3871C" w14:textId="77777777" w:rsidTr="009801E8">
        <w:trPr>
          <w:trHeight w:val="340"/>
        </w:trPr>
        <w:tc>
          <w:tcPr>
            <w:tcW w:w="3680" w:type="dxa"/>
            <w:tcBorders>
              <w:top w:val="nil"/>
              <w:left w:val="single" w:sz="8" w:space="0" w:color="4F81BD"/>
              <w:bottom w:val="single" w:sz="8" w:space="0" w:color="4F81BD"/>
              <w:right w:val="nil"/>
            </w:tcBorders>
            <w:shd w:val="clear" w:color="auto" w:fill="auto"/>
            <w:noWrap/>
            <w:vAlign w:val="center"/>
            <w:hideMark/>
          </w:tcPr>
          <w:p w14:paraId="3FF95951"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Carousel Center Head Start</w:t>
            </w:r>
          </w:p>
        </w:tc>
        <w:tc>
          <w:tcPr>
            <w:tcW w:w="2610" w:type="dxa"/>
            <w:tcBorders>
              <w:top w:val="nil"/>
              <w:left w:val="nil"/>
              <w:bottom w:val="nil"/>
              <w:right w:val="nil"/>
            </w:tcBorders>
            <w:shd w:val="clear" w:color="auto" w:fill="auto"/>
            <w:noWrap/>
            <w:vAlign w:val="center"/>
            <w:hideMark/>
          </w:tcPr>
          <w:p w14:paraId="5BE44C6B" w14:textId="3F393CAD" w:rsidR="00074AA3" w:rsidRPr="000B5492" w:rsidRDefault="00074AA3" w:rsidP="00AD326E">
            <w:pPr>
              <w:jc w:val="center"/>
              <w:rPr>
                <w:rFonts w:ascii="Arial Narrow" w:eastAsia="Times New Roman" w:hAnsi="Arial Narrow"/>
                <w:color w:val="000000"/>
              </w:rPr>
            </w:pPr>
            <w:r>
              <w:rPr>
                <w:rFonts w:ascii="Arial Narrow" w:eastAsia="Times New Roman" w:hAnsi="Arial Narrow"/>
                <w:color w:val="000000"/>
              </w:rPr>
              <w:t>3</w:t>
            </w:r>
            <w:r w:rsidRPr="000B5492">
              <w:rPr>
                <w:rFonts w:ascii="Arial Narrow" w:eastAsia="Times New Roman" w:hAnsi="Arial Narrow"/>
                <w:color w:val="000000"/>
              </w:rPr>
              <w:t xml:space="preserve"> HS Classrooms</w:t>
            </w:r>
          </w:p>
        </w:tc>
        <w:tc>
          <w:tcPr>
            <w:tcW w:w="2430" w:type="dxa"/>
            <w:tcBorders>
              <w:top w:val="nil"/>
              <w:left w:val="nil"/>
              <w:bottom w:val="nil"/>
              <w:right w:val="nil"/>
            </w:tcBorders>
            <w:shd w:val="clear" w:color="auto" w:fill="auto"/>
            <w:noWrap/>
            <w:vAlign w:val="center"/>
            <w:hideMark/>
          </w:tcPr>
          <w:p w14:paraId="60549676" w14:textId="62EB9AF6" w:rsidR="00074AA3" w:rsidRPr="000B5492" w:rsidRDefault="00074AA3" w:rsidP="00AD326E">
            <w:pPr>
              <w:jc w:val="center"/>
              <w:rPr>
                <w:rFonts w:ascii="Arial Narrow" w:eastAsia="Times New Roman" w:hAnsi="Arial Narrow"/>
                <w:color w:val="000000"/>
              </w:rPr>
            </w:pPr>
            <w:r>
              <w:rPr>
                <w:rFonts w:ascii="Arial Narrow" w:eastAsia="Times New Roman" w:hAnsi="Arial Narrow"/>
                <w:color w:val="000000"/>
              </w:rPr>
              <w:t>45</w:t>
            </w:r>
            <w:r w:rsidRPr="000B5492">
              <w:rPr>
                <w:rFonts w:ascii="Arial Narrow" w:eastAsia="Times New Roman" w:hAnsi="Arial Narrow"/>
                <w:color w:val="000000"/>
              </w:rPr>
              <w:t xml:space="preserve"> preschool children</w:t>
            </w:r>
          </w:p>
        </w:tc>
        <w:tc>
          <w:tcPr>
            <w:tcW w:w="1980" w:type="dxa"/>
            <w:tcBorders>
              <w:top w:val="nil"/>
              <w:left w:val="nil"/>
              <w:bottom w:val="single" w:sz="8" w:space="0" w:color="4F81BD"/>
              <w:right w:val="single" w:sz="8" w:space="0" w:color="4F81BD"/>
            </w:tcBorders>
            <w:shd w:val="clear" w:color="auto" w:fill="auto"/>
            <w:noWrap/>
            <w:vAlign w:val="center"/>
            <w:hideMark/>
          </w:tcPr>
          <w:p w14:paraId="281D14CB"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 </w:t>
            </w:r>
          </w:p>
        </w:tc>
      </w:tr>
      <w:tr w:rsidR="00074AA3" w:rsidRPr="000B5492" w14:paraId="4AAE2D29" w14:textId="77777777" w:rsidTr="009801E8">
        <w:trPr>
          <w:trHeight w:val="340"/>
        </w:trPr>
        <w:tc>
          <w:tcPr>
            <w:tcW w:w="3680" w:type="dxa"/>
            <w:tcBorders>
              <w:top w:val="nil"/>
              <w:left w:val="single" w:sz="8" w:space="0" w:color="4F81BD"/>
              <w:bottom w:val="single" w:sz="4" w:space="0" w:color="auto"/>
              <w:right w:val="nil"/>
            </w:tcBorders>
            <w:shd w:val="clear" w:color="auto" w:fill="auto"/>
            <w:noWrap/>
            <w:vAlign w:val="center"/>
            <w:hideMark/>
          </w:tcPr>
          <w:p w14:paraId="4853356E"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Farley Square Head Start</w:t>
            </w:r>
          </w:p>
        </w:tc>
        <w:tc>
          <w:tcPr>
            <w:tcW w:w="2610" w:type="dxa"/>
            <w:tcBorders>
              <w:top w:val="single" w:sz="8" w:space="0" w:color="4F81BD"/>
              <w:left w:val="nil"/>
              <w:bottom w:val="single" w:sz="4" w:space="0" w:color="auto"/>
              <w:right w:val="nil"/>
            </w:tcBorders>
            <w:shd w:val="clear" w:color="auto" w:fill="auto"/>
            <w:noWrap/>
            <w:vAlign w:val="center"/>
            <w:hideMark/>
          </w:tcPr>
          <w:p w14:paraId="3B35AB55"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1 HS Classroom</w:t>
            </w:r>
          </w:p>
        </w:tc>
        <w:tc>
          <w:tcPr>
            <w:tcW w:w="2430" w:type="dxa"/>
            <w:tcBorders>
              <w:top w:val="single" w:sz="8" w:space="0" w:color="4F81BD"/>
              <w:left w:val="nil"/>
              <w:bottom w:val="single" w:sz="4" w:space="0" w:color="auto"/>
              <w:right w:val="nil"/>
            </w:tcBorders>
            <w:shd w:val="clear" w:color="auto" w:fill="auto"/>
            <w:noWrap/>
            <w:vAlign w:val="center"/>
            <w:hideMark/>
          </w:tcPr>
          <w:p w14:paraId="14FAA4B6"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20 preschool children</w:t>
            </w:r>
          </w:p>
        </w:tc>
        <w:tc>
          <w:tcPr>
            <w:tcW w:w="1980" w:type="dxa"/>
            <w:tcBorders>
              <w:top w:val="nil"/>
              <w:left w:val="nil"/>
              <w:bottom w:val="single" w:sz="4" w:space="0" w:color="auto"/>
              <w:right w:val="single" w:sz="8" w:space="0" w:color="4F81BD"/>
            </w:tcBorders>
            <w:shd w:val="clear" w:color="auto" w:fill="auto"/>
            <w:noWrap/>
            <w:vAlign w:val="center"/>
            <w:hideMark/>
          </w:tcPr>
          <w:p w14:paraId="6E8DA2DF" w14:textId="77777777" w:rsidR="00074AA3" w:rsidRPr="000B5492" w:rsidRDefault="00074AA3" w:rsidP="00AD326E">
            <w:pPr>
              <w:rPr>
                <w:rFonts w:ascii="Arial Narrow" w:eastAsia="Times New Roman" w:hAnsi="Arial Narrow"/>
                <w:color w:val="000000"/>
              </w:rPr>
            </w:pPr>
            <w:r w:rsidRPr="000B5492">
              <w:rPr>
                <w:rFonts w:ascii="Arial Narrow" w:eastAsia="Times New Roman" w:hAnsi="Arial Narrow"/>
                <w:color w:val="000000"/>
              </w:rPr>
              <w:t> </w:t>
            </w:r>
          </w:p>
        </w:tc>
      </w:tr>
      <w:tr w:rsidR="00074AA3" w:rsidRPr="000B5492" w14:paraId="42F036B1" w14:textId="77777777" w:rsidTr="009801E8">
        <w:trPr>
          <w:trHeight w:val="320"/>
        </w:trPr>
        <w:tc>
          <w:tcPr>
            <w:tcW w:w="3680" w:type="dxa"/>
            <w:tcBorders>
              <w:top w:val="single" w:sz="4" w:space="0" w:color="auto"/>
              <w:left w:val="single" w:sz="4" w:space="0" w:color="auto"/>
              <w:bottom w:val="single" w:sz="4" w:space="0" w:color="auto"/>
              <w:right w:val="nil"/>
            </w:tcBorders>
            <w:shd w:val="clear" w:color="auto" w:fill="auto"/>
            <w:noWrap/>
            <w:vAlign w:val="center"/>
            <w:hideMark/>
          </w:tcPr>
          <w:p w14:paraId="17076A52"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Miller Manor Head Start</w:t>
            </w:r>
          </w:p>
        </w:tc>
        <w:tc>
          <w:tcPr>
            <w:tcW w:w="2610" w:type="dxa"/>
            <w:tcBorders>
              <w:top w:val="single" w:sz="4" w:space="0" w:color="auto"/>
              <w:left w:val="nil"/>
              <w:bottom w:val="single" w:sz="4" w:space="0" w:color="auto"/>
              <w:right w:val="nil"/>
            </w:tcBorders>
            <w:shd w:val="clear" w:color="auto" w:fill="auto"/>
            <w:noWrap/>
            <w:vAlign w:val="center"/>
            <w:hideMark/>
          </w:tcPr>
          <w:p w14:paraId="128678E6"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1 HS Classroom</w:t>
            </w:r>
          </w:p>
        </w:tc>
        <w:tc>
          <w:tcPr>
            <w:tcW w:w="2430" w:type="dxa"/>
            <w:tcBorders>
              <w:top w:val="single" w:sz="4" w:space="0" w:color="auto"/>
              <w:left w:val="nil"/>
              <w:bottom w:val="single" w:sz="4" w:space="0" w:color="auto"/>
              <w:right w:val="nil"/>
            </w:tcBorders>
            <w:shd w:val="clear" w:color="auto" w:fill="auto"/>
            <w:noWrap/>
            <w:vAlign w:val="center"/>
            <w:hideMark/>
          </w:tcPr>
          <w:p w14:paraId="4BD8D05E"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20 preschool children</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7BE848F" w14:textId="32137506" w:rsidR="00074AA3" w:rsidRPr="000B5492" w:rsidRDefault="00074AA3" w:rsidP="00AD326E">
            <w:pPr>
              <w:jc w:val="center"/>
              <w:rPr>
                <w:rFonts w:ascii="Arial Narrow" w:eastAsia="Times New Roman" w:hAnsi="Arial Narrow"/>
                <w:color w:val="000000"/>
              </w:rPr>
            </w:pPr>
          </w:p>
        </w:tc>
      </w:tr>
      <w:tr w:rsidR="00074AA3" w:rsidRPr="000B5492" w14:paraId="73CDE15F" w14:textId="77777777" w:rsidTr="009801E8">
        <w:trPr>
          <w:trHeight w:val="340"/>
        </w:trPr>
        <w:tc>
          <w:tcPr>
            <w:tcW w:w="3680" w:type="dxa"/>
            <w:tcBorders>
              <w:top w:val="single" w:sz="4" w:space="0" w:color="auto"/>
              <w:left w:val="single" w:sz="8" w:space="0" w:color="4F81BD"/>
              <w:bottom w:val="nil"/>
              <w:right w:val="nil"/>
            </w:tcBorders>
            <w:shd w:val="clear" w:color="auto" w:fill="auto"/>
            <w:noWrap/>
            <w:vAlign w:val="center"/>
            <w:hideMark/>
          </w:tcPr>
          <w:p w14:paraId="146F0EDA"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Northwest Head Start</w:t>
            </w:r>
          </w:p>
        </w:tc>
        <w:tc>
          <w:tcPr>
            <w:tcW w:w="2610" w:type="dxa"/>
            <w:tcBorders>
              <w:top w:val="single" w:sz="4" w:space="0" w:color="auto"/>
              <w:left w:val="nil"/>
              <w:bottom w:val="nil"/>
              <w:right w:val="nil"/>
            </w:tcBorders>
            <w:shd w:val="clear" w:color="auto" w:fill="auto"/>
            <w:noWrap/>
            <w:vAlign w:val="center"/>
            <w:hideMark/>
          </w:tcPr>
          <w:p w14:paraId="03997FEA"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1 HS Classroom</w:t>
            </w:r>
          </w:p>
        </w:tc>
        <w:tc>
          <w:tcPr>
            <w:tcW w:w="2430" w:type="dxa"/>
            <w:tcBorders>
              <w:top w:val="single" w:sz="4" w:space="0" w:color="auto"/>
              <w:left w:val="nil"/>
              <w:bottom w:val="nil"/>
              <w:right w:val="nil"/>
            </w:tcBorders>
            <w:shd w:val="clear" w:color="auto" w:fill="auto"/>
            <w:noWrap/>
            <w:vAlign w:val="center"/>
            <w:hideMark/>
          </w:tcPr>
          <w:p w14:paraId="32CCE8C2"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20 preschool children</w:t>
            </w:r>
          </w:p>
        </w:tc>
        <w:tc>
          <w:tcPr>
            <w:tcW w:w="1980" w:type="dxa"/>
            <w:tcBorders>
              <w:top w:val="single" w:sz="4" w:space="0" w:color="auto"/>
              <w:left w:val="nil"/>
              <w:bottom w:val="nil"/>
              <w:right w:val="single" w:sz="8" w:space="0" w:color="4F81BD"/>
            </w:tcBorders>
            <w:shd w:val="clear" w:color="auto" w:fill="auto"/>
            <w:noWrap/>
            <w:vAlign w:val="center"/>
            <w:hideMark/>
          </w:tcPr>
          <w:p w14:paraId="7A0A2F84" w14:textId="726544F6" w:rsidR="00074AA3" w:rsidRPr="000B5492" w:rsidRDefault="00074AA3" w:rsidP="00AD326E">
            <w:pPr>
              <w:jc w:val="center"/>
              <w:rPr>
                <w:rFonts w:ascii="Arial Narrow" w:eastAsia="Times New Roman" w:hAnsi="Arial Narrow"/>
                <w:color w:val="000000"/>
              </w:rPr>
            </w:pPr>
          </w:p>
        </w:tc>
      </w:tr>
      <w:tr w:rsidR="00074AA3" w:rsidRPr="000B5492" w14:paraId="66C6E936" w14:textId="77777777" w:rsidTr="009801E8">
        <w:trPr>
          <w:trHeight w:val="340"/>
        </w:trPr>
        <w:tc>
          <w:tcPr>
            <w:tcW w:w="3680" w:type="dxa"/>
            <w:tcBorders>
              <w:top w:val="single" w:sz="8" w:space="0" w:color="4F81BD"/>
              <w:left w:val="single" w:sz="8" w:space="0" w:color="4F81BD"/>
              <w:bottom w:val="single" w:sz="8" w:space="0" w:color="4F81BD"/>
              <w:right w:val="nil"/>
            </w:tcBorders>
            <w:shd w:val="clear" w:color="auto" w:fill="auto"/>
            <w:noWrap/>
            <w:vAlign w:val="center"/>
            <w:hideMark/>
          </w:tcPr>
          <w:p w14:paraId="3C4BF49F"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West Portsmouth Head Start</w:t>
            </w:r>
          </w:p>
        </w:tc>
        <w:tc>
          <w:tcPr>
            <w:tcW w:w="2610" w:type="dxa"/>
            <w:tcBorders>
              <w:top w:val="single" w:sz="8" w:space="0" w:color="4F81BD"/>
              <w:left w:val="nil"/>
              <w:bottom w:val="single" w:sz="8" w:space="0" w:color="4F81BD"/>
              <w:right w:val="nil"/>
            </w:tcBorders>
            <w:shd w:val="clear" w:color="auto" w:fill="auto"/>
            <w:noWrap/>
            <w:vAlign w:val="center"/>
            <w:hideMark/>
          </w:tcPr>
          <w:p w14:paraId="48F43C05"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2 HS Classroom</w:t>
            </w:r>
          </w:p>
        </w:tc>
        <w:tc>
          <w:tcPr>
            <w:tcW w:w="2430" w:type="dxa"/>
            <w:tcBorders>
              <w:top w:val="single" w:sz="8" w:space="0" w:color="4F81BD"/>
              <w:left w:val="nil"/>
              <w:bottom w:val="single" w:sz="8" w:space="0" w:color="4F81BD"/>
              <w:right w:val="nil"/>
            </w:tcBorders>
            <w:shd w:val="clear" w:color="auto" w:fill="auto"/>
            <w:noWrap/>
            <w:vAlign w:val="center"/>
            <w:hideMark/>
          </w:tcPr>
          <w:p w14:paraId="5CAF77DD" w14:textId="13F75343" w:rsidR="00074AA3" w:rsidRPr="000B5492" w:rsidRDefault="001D7920" w:rsidP="00AD326E">
            <w:pPr>
              <w:jc w:val="center"/>
              <w:rPr>
                <w:rFonts w:ascii="Arial Narrow" w:eastAsia="Times New Roman" w:hAnsi="Arial Narrow"/>
                <w:color w:val="000000"/>
              </w:rPr>
            </w:pPr>
            <w:r>
              <w:rPr>
                <w:rFonts w:ascii="Arial Narrow" w:eastAsia="Times New Roman" w:hAnsi="Arial Narrow"/>
                <w:color w:val="000000"/>
              </w:rPr>
              <w:t>38</w:t>
            </w:r>
            <w:r w:rsidR="00074AA3" w:rsidRPr="000B5492">
              <w:rPr>
                <w:rFonts w:ascii="Arial Narrow" w:eastAsia="Times New Roman" w:hAnsi="Arial Narrow"/>
                <w:color w:val="000000"/>
              </w:rPr>
              <w:t xml:space="preserve"> preschool children</w:t>
            </w:r>
          </w:p>
        </w:tc>
        <w:tc>
          <w:tcPr>
            <w:tcW w:w="1980" w:type="dxa"/>
            <w:tcBorders>
              <w:top w:val="single" w:sz="8" w:space="0" w:color="4F81BD"/>
              <w:left w:val="nil"/>
              <w:bottom w:val="single" w:sz="8" w:space="0" w:color="4F81BD"/>
              <w:right w:val="single" w:sz="8" w:space="0" w:color="4F81BD"/>
            </w:tcBorders>
            <w:shd w:val="clear" w:color="auto" w:fill="auto"/>
            <w:noWrap/>
            <w:vAlign w:val="center"/>
            <w:hideMark/>
          </w:tcPr>
          <w:p w14:paraId="52963047" w14:textId="77777777" w:rsidR="00074AA3" w:rsidRPr="000B5492" w:rsidRDefault="00074AA3" w:rsidP="00AD326E">
            <w:pPr>
              <w:rPr>
                <w:rFonts w:ascii="Arial Narrow" w:eastAsia="Times New Roman" w:hAnsi="Arial Narrow"/>
                <w:color w:val="000000"/>
              </w:rPr>
            </w:pPr>
            <w:r w:rsidRPr="000B5492">
              <w:rPr>
                <w:rFonts w:ascii="Arial Narrow" w:eastAsia="Times New Roman" w:hAnsi="Arial Narrow"/>
                <w:color w:val="000000"/>
              </w:rPr>
              <w:t> </w:t>
            </w:r>
          </w:p>
        </w:tc>
      </w:tr>
      <w:tr w:rsidR="00074AA3" w:rsidRPr="000B5492" w14:paraId="6D23343A" w14:textId="77777777" w:rsidTr="009801E8">
        <w:trPr>
          <w:trHeight w:val="340"/>
        </w:trPr>
        <w:tc>
          <w:tcPr>
            <w:tcW w:w="3680" w:type="dxa"/>
            <w:tcBorders>
              <w:top w:val="nil"/>
              <w:left w:val="single" w:sz="8" w:space="0" w:color="4F81BD"/>
              <w:bottom w:val="single" w:sz="4" w:space="0" w:color="auto"/>
              <w:right w:val="nil"/>
            </w:tcBorders>
            <w:shd w:val="clear" w:color="auto" w:fill="auto"/>
            <w:noWrap/>
            <w:vAlign w:val="center"/>
            <w:hideMark/>
          </w:tcPr>
          <w:p w14:paraId="77ED9927"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Kendall Heights Head Start</w:t>
            </w:r>
          </w:p>
        </w:tc>
        <w:tc>
          <w:tcPr>
            <w:tcW w:w="2610" w:type="dxa"/>
            <w:tcBorders>
              <w:top w:val="nil"/>
              <w:left w:val="nil"/>
              <w:bottom w:val="single" w:sz="4" w:space="0" w:color="auto"/>
              <w:right w:val="nil"/>
            </w:tcBorders>
            <w:shd w:val="clear" w:color="auto" w:fill="auto"/>
            <w:noWrap/>
            <w:vAlign w:val="center"/>
            <w:hideMark/>
          </w:tcPr>
          <w:p w14:paraId="71195384"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1 HS Classroom</w:t>
            </w:r>
          </w:p>
        </w:tc>
        <w:tc>
          <w:tcPr>
            <w:tcW w:w="2430" w:type="dxa"/>
            <w:tcBorders>
              <w:top w:val="nil"/>
              <w:left w:val="nil"/>
              <w:bottom w:val="single" w:sz="4" w:space="0" w:color="auto"/>
              <w:right w:val="nil"/>
            </w:tcBorders>
            <w:shd w:val="clear" w:color="auto" w:fill="auto"/>
            <w:noWrap/>
            <w:vAlign w:val="center"/>
            <w:hideMark/>
          </w:tcPr>
          <w:p w14:paraId="73A5F3F3" w14:textId="0E3E789C" w:rsidR="00074AA3" w:rsidRPr="000B5492" w:rsidRDefault="001D7920" w:rsidP="00AD326E">
            <w:pPr>
              <w:jc w:val="center"/>
              <w:rPr>
                <w:rFonts w:ascii="Arial Narrow" w:eastAsia="Times New Roman" w:hAnsi="Arial Narrow"/>
                <w:color w:val="000000"/>
              </w:rPr>
            </w:pPr>
            <w:r>
              <w:rPr>
                <w:rFonts w:ascii="Arial Narrow" w:eastAsia="Times New Roman" w:hAnsi="Arial Narrow"/>
                <w:color w:val="000000"/>
              </w:rPr>
              <w:t>15</w:t>
            </w:r>
            <w:r w:rsidR="00074AA3" w:rsidRPr="000B5492">
              <w:rPr>
                <w:rFonts w:ascii="Arial Narrow" w:eastAsia="Times New Roman" w:hAnsi="Arial Narrow"/>
                <w:color w:val="000000"/>
              </w:rPr>
              <w:t xml:space="preserve"> preschool children</w:t>
            </w:r>
          </w:p>
        </w:tc>
        <w:tc>
          <w:tcPr>
            <w:tcW w:w="1980" w:type="dxa"/>
            <w:tcBorders>
              <w:top w:val="nil"/>
              <w:left w:val="nil"/>
              <w:bottom w:val="single" w:sz="4" w:space="0" w:color="auto"/>
              <w:right w:val="single" w:sz="8" w:space="0" w:color="4F81BD"/>
            </w:tcBorders>
            <w:shd w:val="clear" w:color="auto" w:fill="auto"/>
            <w:noWrap/>
            <w:vAlign w:val="center"/>
            <w:hideMark/>
          </w:tcPr>
          <w:p w14:paraId="408C9B00" w14:textId="79276FE4" w:rsidR="001D7920" w:rsidRPr="000B5492" w:rsidRDefault="00074AA3" w:rsidP="00AD326E">
            <w:pPr>
              <w:rPr>
                <w:rFonts w:ascii="Arial Narrow" w:eastAsia="Times New Roman" w:hAnsi="Arial Narrow"/>
                <w:color w:val="000000"/>
              </w:rPr>
            </w:pPr>
            <w:r w:rsidRPr="000B5492">
              <w:rPr>
                <w:rFonts w:ascii="Arial Narrow" w:eastAsia="Times New Roman" w:hAnsi="Arial Narrow"/>
                <w:color w:val="000000"/>
              </w:rPr>
              <w:t> </w:t>
            </w:r>
          </w:p>
        </w:tc>
      </w:tr>
      <w:tr w:rsidR="001D7920" w:rsidRPr="000B5492" w14:paraId="4DF42FAB" w14:textId="77777777" w:rsidTr="009801E8">
        <w:trPr>
          <w:trHeight w:val="340"/>
        </w:trPr>
        <w:tc>
          <w:tcPr>
            <w:tcW w:w="3680" w:type="dxa"/>
            <w:tcBorders>
              <w:top w:val="single" w:sz="4" w:space="0" w:color="auto"/>
              <w:left w:val="single" w:sz="4" w:space="0" w:color="auto"/>
              <w:bottom w:val="single" w:sz="4" w:space="0" w:color="auto"/>
              <w:right w:val="nil"/>
            </w:tcBorders>
            <w:shd w:val="clear" w:color="auto" w:fill="auto"/>
            <w:noWrap/>
            <w:vAlign w:val="center"/>
          </w:tcPr>
          <w:p w14:paraId="34851C74" w14:textId="04CE5F36" w:rsidR="001D7920" w:rsidRPr="000B5492" w:rsidRDefault="001D7920" w:rsidP="00AD326E">
            <w:pPr>
              <w:jc w:val="center"/>
              <w:rPr>
                <w:rFonts w:ascii="Arial Narrow" w:eastAsia="Times New Roman" w:hAnsi="Arial Narrow"/>
                <w:b/>
                <w:bCs/>
                <w:color w:val="000000"/>
              </w:rPr>
            </w:pPr>
            <w:r>
              <w:rPr>
                <w:rFonts w:ascii="Arial Narrow" w:eastAsia="Times New Roman" w:hAnsi="Arial Narrow"/>
                <w:b/>
                <w:bCs/>
                <w:color w:val="000000"/>
              </w:rPr>
              <w:t>Sciotoville Head Start</w:t>
            </w:r>
          </w:p>
        </w:tc>
        <w:tc>
          <w:tcPr>
            <w:tcW w:w="2610" w:type="dxa"/>
            <w:tcBorders>
              <w:top w:val="single" w:sz="4" w:space="0" w:color="auto"/>
              <w:left w:val="nil"/>
              <w:bottom w:val="single" w:sz="4" w:space="0" w:color="auto"/>
              <w:right w:val="nil"/>
            </w:tcBorders>
            <w:shd w:val="clear" w:color="auto" w:fill="auto"/>
            <w:noWrap/>
            <w:vAlign w:val="center"/>
          </w:tcPr>
          <w:p w14:paraId="71A14BF4" w14:textId="49ED7642" w:rsidR="001D7920" w:rsidRPr="000B5492" w:rsidRDefault="001D7920" w:rsidP="001D7920">
            <w:pPr>
              <w:rPr>
                <w:rFonts w:ascii="Arial Narrow" w:eastAsia="Times New Roman" w:hAnsi="Arial Narrow"/>
                <w:color w:val="000000"/>
              </w:rPr>
            </w:pPr>
            <w:r>
              <w:rPr>
                <w:rFonts w:ascii="Arial Narrow" w:eastAsia="Times New Roman" w:hAnsi="Arial Narrow"/>
                <w:color w:val="000000"/>
              </w:rPr>
              <w:t xml:space="preserve">        1 HS Classroom</w:t>
            </w:r>
          </w:p>
        </w:tc>
        <w:tc>
          <w:tcPr>
            <w:tcW w:w="2430" w:type="dxa"/>
            <w:tcBorders>
              <w:top w:val="single" w:sz="4" w:space="0" w:color="auto"/>
              <w:left w:val="nil"/>
              <w:bottom w:val="single" w:sz="4" w:space="0" w:color="auto"/>
              <w:right w:val="nil"/>
            </w:tcBorders>
            <w:shd w:val="clear" w:color="auto" w:fill="auto"/>
            <w:noWrap/>
            <w:vAlign w:val="center"/>
          </w:tcPr>
          <w:p w14:paraId="53EBCA39" w14:textId="5C20E8C9" w:rsidR="001D7920" w:rsidRPr="000B5492" w:rsidRDefault="001D7920" w:rsidP="001D7920">
            <w:pPr>
              <w:rPr>
                <w:rFonts w:ascii="Arial Narrow" w:eastAsia="Times New Roman" w:hAnsi="Arial Narrow"/>
                <w:color w:val="000000"/>
              </w:rPr>
            </w:pPr>
            <w:r>
              <w:rPr>
                <w:rFonts w:ascii="Arial Narrow" w:eastAsia="Times New Roman" w:hAnsi="Arial Narrow"/>
                <w:color w:val="000000"/>
              </w:rPr>
              <w:t xml:space="preserve">    18 preschool children</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17B9CCD8" w14:textId="77777777" w:rsidR="001D7920" w:rsidRPr="000B5492" w:rsidRDefault="001D7920" w:rsidP="00AD326E">
            <w:pPr>
              <w:rPr>
                <w:rFonts w:ascii="Arial Narrow" w:eastAsia="Times New Roman" w:hAnsi="Arial Narrow"/>
                <w:color w:val="000000"/>
              </w:rPr>
            </w:pPr>
          </w:p>
        </w:tc>
      </w:tr>
      <w:tr w:rsidR="00074AA3" w:rsidRPr="000B5492" w14:paraId="039F6C20" w14:textId="77777777" w:rsidTr="009801E8">
        <w:trPr>
          <w:trHeight w:val="340"/>
        </w:trPr>
        <w:tc>
          <w:tcPr>
            <w:tcW w:w="3680" w:type="dxa"/>
            <w:tcBorders>
              <w:top w:val="single" w:sz="4" w:space="0" w:color="auto"/>
              <w:left w:val="single" w:sz="8" w:space="0" w:color="auto"/>
              <w:bottom w:val="single" w:sz="8" w:space="0" w:color="auto"/>
              <w:right w:val="nil"/>
            </w:tcBorders>
            <w:shd w:val="clear" w:color="auto" w:fill="auto"/>
            <w:noWrap/>
            <w:vAlign w:val="center"/>
            <w:hideMark/>
          </w:tcPr>
          <w:p w14:paraId="7A977E1E"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Head Start Home Base</w:t>
            </w:r>
          </w:p>
        </w:tc>
        <w:tc>
          <w:tcPr>
            <w:tcW w:w="2610" w:type="dxa"/>
            <w:tcBorders>
              <w:top w:val="single" w:sz="4" w:space="0" w:color="auto"/>
              <w:left w:val="nil"/>
              <w:bottom w:val="single" w:sz="8" w:space="0" w:color="auto"/>
              <w:right w:val="nil"/>
            </w:tcBorders>
            <w:shd w:val="clear" w:color="auto" w:fill="auto"/>
            <w:noWrap/>
            <w:vAlign w:val="center"/>
            <w:hideMark/>
          </w:tcPr>
          <w:p w14:paraId="20CE3837"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4 HS Home Visitors</w:t>
            </w:r>
          </w:p>
        </w:tc>
        <w:tc>
          <w:tcPr>
            <w:tcW w:w="2430" w:type="dxa"/>
            <w:tcBorders>
              <w:top w:val="single" w:sz="4" w:space="0" w:color="auto"/>
              <w:left w:val="nil"/>
              <w:bottom w:val="single" w:sz="8" w:space="0" w:color="auto"/>
              <w:right w:val="nil"/>
            </w:tcBorders>
            <w:shd w:val="clear" w:color="auto" w:fill="auto"/>
            <w:noWrap/>
            <w:vAlign w:val="center"/>
            <w:hideMark/>
          </w:tcPr>
          <w:p w14:paraId="224F5E70" w14:textId="16A927B7" w:rsidR="00074AA3" w:rsidRPr="000B5492" w:rsidRDefault="001D7920" w:rsidP="00AD326E">
            <w:pPr>
              <w:jc w:val="center"/>
              <w:rPr>
                <w:rFonts w:ascii="Arial Narrow" w:eastAsia="Times New Roman" w:hAnsi="Arial Narrow"/>
                <w:color w:val="000000"/>
              </w:rPr>
            </w:pPr>
            <w:r>
              <w:rPr>
                <w:rFonts w:ascii="Arial Narrow" w:eastAsia="Times New Roman" w:hAnsi="Arial Narrow"/>
                <w:color w:val="000000"/>
              </w:rPr>
              <w:t>60</w:t>
            </w:r>
            <w:r w:rsidR="00074AA3" w:rsidRPr="000B5492">
              <w:rPr>
                <w:rFonts w:ascii="Arial Narrow" w:eastAsia="Times New Roman" w:hAnsi="Arial Narrow"/>
                <w:color w:val="000000"/>
              </w:rPr>
              <w:t xml:space="preserve"> preschool children</w:t>
            </w:r>
          </w:p>
        </w:tc>
        <w:tc>
          <w:tcPr>
            <w:tcW w:w="1980" w:type="dxa"/>
            <w:tcBorders>
              <w:top w:val="single" w:sz="4" w:space="0" w:color="auto"/>
              <w:left w:val="nil"/>
              <w:bottom w:val="single" w:sz="8" w:space="0" w:color="auto"/>
              <w:right w:val="single" w:sz="8" w:space="0" w:color="auto"/>
            </w:tcBorders>
            <w:shd w:val="clear" w:color="auto" w:fill="auto"/>
            <w:noWrap/>
            <w:vAlign w:val="center"/>
            <w:hideMark/>
          </w:tcPr>
          <w:p w14:paraId="59E6BAF7" w14:textId="2F7D3123" w:rsidR="00074AA3" w:rsidRPr="000B5492" w:rsidRDefault="00074AA3" w:rsidP="00AD326E">
            <w:pPr>
              <w:jc w:val="center"/>
              <w:rPr>
                <w:rFonts w:ascii="Arial Narrow" w:eastAsia="Times New Roman" w:hAnsi="Arial Narrow"/>
                <w:color w:val="000000"/>
              </w:rPr>
            </w:pPr>
          </w:p>
        </w:tc>
      </w:tr>
      <w:tr w:rsidR="00074AA3" w:rsidRPr="000B5492" w14:paraId="32C17179" w14:textId="77777777" w:rsidTr="009801E8">
        <w:trPr>
          <w:trHeight w:val="340"/>
        </w:trPr>
        <w:tc>
          <w:tcPr>
            <w:tcW w:w="3680" w:type="dxa"/>
            <w:tcBorders>
              <w:top w:val="nil"/>
              <w:left w:val="single" w:sz="8" w:space="0" w:color="4F81BD"/>
              <w:bottom w:val="single" w:sz="8" w:space="0" w:color="4F81BD"/>
              <w:right w:val="nil"/>
            </w:tcBorders>
            <w:shd w:val="clear" w:color="auto" w:fill="auto"/>
            <w:noWrap/>
            <w:vAlign w:val="center"/>
            <w:hideMark/>
          </w:tcPr>
          <w:p w14:paraId="1603CBAA" w14:textId="77777777" w:rsidR="00074AA3" w:rsidRPr="000B5492" w:rsidRDefault="00074AA3" w:rsidP="00AD326E">
            <w:pPr>
              <w:jc w:val="center"/>
              <w:rPr>
                <w:rFonts w:ascii="Arial Narrow" w:eastAsia="Times New Roman" w:hAnsi="Arial Narrow"/>
                <w:b/>
                <w:bCs/>
                <w:color w:val="000000"/>
              </w:rPr>
            </w:pPr>
            <w:r w:rsidRPr="000B5492">
              <w:rPr>
                <w:rFonts w:ascii="Arial Narrow" w:eastAsia="Times New Roman" w:hAnsi="Arial Narrow"/>
                <w:b/>
                <w:bCs/>
                <w:color w:val="000000"/>
              </w:rPr>
              <w:t>Early Head Start Home Base</w:t>
            </w:r>
          </w:p>
        </w:tc>
        <w:tc>
          <w:tcPr>
            <w:tcW w:w="2610" w:type="dxa"/>
            <w:tcBorders>
              <w:top w:val="nil"/>
              <w:left w:val="nil"/>
              <w:bottom w:val="single" w:sz="8" w:space="0" w:color="4F81BD"/>
              <w:right w:val="nil"/>
            </w:tcBorders>
            <w:shd w:val="clear" w:color="auto" w:fill="auto"/>
            <w:noWrap/>
            <w:vAlign w:val="center"/>
            <w:hideMark/>
          </w:tcPr>
          <w:p w14:paraId="2AA8E98A"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11 EHS Home Visitors</w:t>
            </w:r>
          </w:p>
        </w:tc>
        <w:tc>
          <w:tcPr>
            <w:tcW w:w="2430" w:type="dxa"/>
            <w:tcBorders>
              <w:top w:val="nil"/>
              <w:left w:val="nil"/>
              <w:bottom w:val="single" w:sz="8" w:space="0" w:color="4F81BD"/>
              <w:right w:val="nil"/>
            </w:tcBorders>
            <w:shd w:val="clear" w:color="auto" w:fill="auto"/>
            <w:noWrap/>
            <w:vAlign w:val="center"/>
            <w:hideMark/>
          </w:tcPr>
          <w:p w14:paraId="2D141020" w14:textId="77777777"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106 infants &amp; toddlers</w:t>
            </w:r>
          </w:p>
        </w:tc>
        <w:tc>
          <w:tcPr>
            <w:tcW w:w="1980" w:type="dxa"/>
            <w:tcBorders>
              <w:top w:val="nil"/>
              <w:left w:val="nil"/>
              <w:bottom w:val="single" w:sz="8" w:space="0" w:color="4F81BD"/>
              <w:right w:val="single" w:sz="8" w:space="0" w:color="4F81BD"/>
            </w:tcBorders>
            <w:shd w:val="clear" w:color="auto" w:fill="auto"/>
            <w:noWrap/>
            <w:vAlign w:val="center"/>
            <w:hideMark/>
          </w:tcPr>
          <w:p w14:paraId="75BB6FEB" w14:textId="70D2C9E7" w:rsidR="00074AA3" w:rsidRPr="000B5492" w:rsidRDefault="00074AA3" w:rsidP="00AD326E">
            <w:pPr>
              <w:jc w:val="center"/>
              <w:rPr>
                <w:rFonts w:ascii="Arial Narrow" w:eastAsia="Times New Roman" w:hAnsi="Arial Narrow"/>
                <w:color w:val="000000"/>
              </w:rPr>
            </w:pPr>
          </w:p>
        </w:tc>
      </w:tr>
      <w:tr w:rsidR="00074AA3" w:rsidRPr="000B5492" w14:paraId="267DC119" w14:textId="77777777" w:rsidTr="009801E8">
        <w:trPr>
          <w:trHeight w:val="340"/>
        </w:trPr>
        <w:tc>
          <w:tcPr>
            <w:tcW w:w="6290" w:type="dxa"/>
            <w:gridSpan w:val="2"/>
            <w:tcBorders>
              <w:top w:val="single" w:sz="8" w:space="0" w:color="4F81BD"/>
              <w:left w:val="single" w:sz="8" w:space="0" w:color="4F81BD"/>
              <w:bottom w:val="single" w:sz="8" w:space="0" w:color="4F81BD"/>
              <w:right w:val="nil"/>
            </w:tcBorders>
            <w:shd w:val="clear" w:color="auto" w:fill="auto"/>
            <w:noWrap/>
            <w:vAlign w:val="center"/>
            <w:hideMark/>
          </w:tcPr>
          <w:p w14:paraId="422B0666" w14:textId="77777777" w:rsidR="00074AA3" w:rsidRPr="000B5492" w:rsidRDefault="00074AA3" w:rsidP="00AD326E">
            <w:pPr>
              <w:jc w:val="right"/>
              <w:rPr>
                <w:rFonts w:ascii="Arial Narrow" w:eastAsia="Times New Roman" w:hAnsi="Arial Narrow"/>
                <w:b/>
                <w:bCs/>
                <w:color w:val="000000"/>
              </w:rPr>
            </w:pPr>
            <w:r w:rsidRPr="000B5492">
              <w:rPr>
                <w:rFonts w:ascii="Arial Narrow" w:eastAsia="Times New Roman" w:hAnsi="Arial Narrow"/>
                <w:b/>
                <w:bCs/>
                <w:color w:val="000000"/>
              </w:rPr>
              <w:t>Total Funded Enrollment</w:t>
            </w:r>
          </w:p>
        </w:tc>
        <w:tc>
          <w:tcPr>
            <w:tcW w:w="2430" w:type="dxa"/>
            <w:tcBorders>
              <w:top w:val="nil"/>
              <w:left w:val="nil"/>
              <w:bottom w:val="single" w:sz="8" w:space="0" w:color="4F81BD"/>
              <w:right w:val="nil"/>
            </w:tcBorders>
            <w:shd w:val="clear" w:color="auto" w:fill="auto"/>
            <w:noWrap/>
            <w:vAlign w:val="center"/>
            <w:hideMark/>
          </w:tcPr>
          <w:p w14:paraId="07A14FEC" w14:textId="7C3BF43F" w:rsidR="00074AA3" w:rsidRPr="000B5492" w:rsidRDefault="00074AA3" w:rsidP="00AD326E">
            <w:pPr>
              <w:jc w:val="center"/>
              <w:rPr>
                <w:rFonts w:ascii="Arial Narrow" w:eastAsia="Times New Roman" w:hAnsi="Arial Narrow"/>
                <w:color w:val="000000"/>
              </w:rPr>
            </w:pPr>
            <w:r w:rsidRPr="000B5492">
              <w:rPr>
                <w:rFonts w:ascii="Arial Narrow" w:eastAsia="Times New Roman" w:hAnsi="Arial Narrow"/>
                <w:color w:val="000000"/>
              </w:rPr>
              <w:t>4</w:t>
            </w:r>
            <w:r w:rsidR="001D7920">
              <w:rPr>
                <w:rFonts w:ascii="Arial Narrow" w:eastAsia="Times New Roman" w:hAnsi="Arial Narrow"/>
                <w:color w:val="000000"/>
              </w:rPr>
              <w:t>22</w:t>
            </w:r>
          </w:p>
        </w:tc>
        <w:tc>
          <w:tcPr>
            <w:tcW w:w="1980" w:type="dxa"/>
            <w:tcBorders>
              <w:top w:val="nil"/>
              <w:left w:val="nil"/>
              <w:bottom w:val="single" w:sz="8" w:space="0" w:color="4F81BD"/>
              <w:right w:val="single" w:sz="8" w:space="0" w:color="4F81BD"/>
            </w:tcBorders>
            <w:shd w:val="clear" w:color="auto" w:fill="auto"/>
            <w:noWrap/>
            <w:vAlign w:val="center"/>
            <w:hideMark/>
          </w:tcPr>
          <w:p w14:paraId="5283D48B" w14:textId="77777777" w:rsidR="00074AA3" w:rsidRPr="000B5492" w:rsidRDefault="00074AA3" w:rsidP="00AD326E">
            <w:pPr>
              <w:rPr>
                <w:rFonts w:ascii="Arial Narrow" w:eastAsia="Times New Roman" w:hAnsi="Arial Narrow"/>
                <w:color w:val="000000"/>
              </w:rPr>
            </w:pPr>
            <w:r w:rsidRPr="000B5492">
              <w:rPr>
                <w:rFonts w:ascii="Arial Narrow" w:eastAsia="Times New Roman" w:hAnsi="Arial Narrow"/>
                <w:color w:val="000000"/>
              </w:rPr>
              <w:t> </w:t>
            </w:r>
          </w:p>
        </w:tc>
      </w:tr>
    </w:tbl>
    <w:p w14:paraId="31278818" w14:textId="535E1DDE" w:rsidR="00AF400D" w:rsidRDefault="00AF400D" w:rsidP="00AF400D">
      <w:pPr>
        <w:rPr>
          <w:rFonts w:ascii="Arial Narrow" w:hAnsi="Arial Narrow"/>
          <w:sz w:val="20"/>
        </w:rPr>
      </w:pPr>
      <w:r>
        <w:rPr>
          <w:rFonts w:ascii="Arial Narrow" w:hAnsi="Arial Narrow"/>
        </w:rPr>
        <w:lastRenderedPageBreak/>
        <w:t xml:space="preserve">Scioto County CAO Head Start participates in Ohio’s Step Up to Quality rating system for childcare centers. </w:t>
      </w:r>
    </w:p>
    <w:p w14:paraId="549CC2CE" w14:textId="77777777" w:rsidR="00AF400D" w:rsidRDefault="00AF400D" w:rsidP="00AF400D">
      <w:pPr>
        <w:rPr>
          <w:rFonts w:ascii="Arial Narrow" w:hAnsi="Arial Narrow"/>
          <w:sz w:val="20"/>
        </w:rPr>
      </w:pPr>
      <w:r>
        <w:rPr>
          <w:rFonts w:ascii="Arial Narrow" w:hAnsi="Arial Narrow"/>
          <w:sz w:val="20"/>
        </w:rPr>
        <w:t xml:space="preserve"> </w:t>
      </w:r>
    </w:p>
    <w:p w14:paraId="74D73F2A" w14:textId="027B7F52" w:rsidR="00AF400D" w:rsidRDefault="00AF400D" w:rsidP="00AF400D">
      <w:pPr>
        <w:rPr>
          <w:rFonts w:ascii="Arial Narrow" w:hAnsi="Arial Narrow"/>
          <w:noProof/>
        </w:rPr>
      </w:pPr>
      <w:r w:rsidRPr="00257A78">
        <w:rPr>
          <w:rFonts w:ascii="Arial Narrow" w:hAnsi="Arial Narrow"/>
        </w:rPr>
        <w:t>Scioto County CAO Head Start ha</w:t>
      </w:r>
      <w:r w:rsidR="003145BA">
        <w:rPr>
          <w:rFonts w:ascii="Arial Narrow" w:hAnsi="Arial Narrow"/>
        </w:rPr>
        <w:t>d</w:t>
      </w:r>
      <w:r>
        <w:rPr>
          <w:rFonts w:ascii="Arial Narrow" w:hAnsi="Arial Narrow"/>
        </w:rPr>
        <w:t xml:space="preserve"> 92 employees</w:t>
      </w:r>
      <w:r w:rsidR="003145BA">
        <w:rPr>
          <w:rFonts w:ascii="Arial Narrow" w:hAnsi="Arial Narrow"/>
        </w:rPr>
        <w:t xml:space="preserve"> for the 2021-2022 school year</w:t>
      </w:r>
      <w:r>
        <w:rPr>
          <w:rFonts w:ascii="Arial Narrow" w:hAnsi="Arial Narrow"/>
        </w:rPr>
        <w:t>: 65</w:t>
      </w:r>
      <w:r w:rsidRPr="00257A78">
        <w:rPr>
          <w:rFonts w:ascii="Arial Narrow" w:hAnsi="Arial Narrow"/>
        </w:rPr>
        <w:t xml:space="preserve"> full-time and </w:t>
      </w:r>
      <w:r>
        <w:rPr>
          <w:rFonts w:ascii="Arial Narrow" w:hAnsi="Arial Narrow"/>
        </w:rPr>
        <w:t>27</w:t>
      </w:r>
      <w:r w:rsidRPr="00257A78">
        <w:rPr>
          <w:rFonts w:ascii="Arial Narrow" w:hAnsi="Arial Narrow"/>
        </w:rPr>
        <w:t xml:space="preserve"> part-time employees.</w:t>
      </w:r>
      <w:r w:rsidRPr="00257A78">
        <w:rPr>
          <w:rFonts w:ascii="Arial Narrow" w:hAnsi="Arial Narrow"/>
          <w:noProof/>
        </w:rPr>
        <w:t xml:space="preserve"> </w:t>
      </w:r>
      <w:r>
        <w:rPr>
          <w:rFonts w:ascii="Arial Narrow" w:hAnsi="Arial Narrow"/>
          <w:noProof/>
        </w:rPr>
        <w:t xml:space="preserve"> </w:t>
      </w:r>
    </w:p>
    <w:p w14:paraId="58041F09" w14:textId="28180D91" w:rsidR="00AF400D" w:rsidRDefault="00AF400D">
      <w:pPr>
        <w:rPr>
          <w:rFonts w:ascii="Arial Narrow" w:hAnsi="Arial Narrow"/>
        </w:rPr>
      </w:pPr>
    </w:p>
    <w:tbl>
      <w:tblPr>
        <w:tblStyle w:val="LightList-Accent1"/>
        <w:tblW w:w="10080" w:type="dxa"/>
        <w:tblInd w:w="18" w:type="dxa"/>
        <w:tblLook w:val="04A0" w:firstRow="1" w:lastRow="0" w:firstColumn="1" w:lastColumn="0" w:noHBand="0" w:noVBand="1"/>
      </w:tblPr>
      <w:tblGrid>
        <w:gridCol w:w="5626"/>
        <w:gridCol w:w="1419"/>
        <w:gridCol w:w="3035"/>
      </w:tblGrid>
      <w:tr w:rsidR="00AF400D" w:rsidRPr="00B03246" w14:paraId="5C647164" w14:textId="77777777" w:rsidTr="00AD32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0" w:type="dxa"/>
            <w:gridSpan w:val="3"/>
            <w:noWrap/>
            <w:hideMark/>
          </w:tcPr>
          <w:p w14:paraId="03D6A429" w14:textId="3AB33B0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20</w:t>
            </w:r>
            <w:r>
              <w:rPr>
                <w:rFonts w:ascii="Arial Narrow" w:eastAsia="Times New Roman" w:hAnsi="Arial Narrow"/>
                <w:color w:val="000000"/>
              </w:rPr>
              <w:t>2</w:t>
            </w:r>
            <w:r w:rsidR="00E500C3">
              <w:rPr>
                <w:rFonts w:ascii="Arial Narrow" w:eastAsia="Times New Roman" w:hAnsi="Arial Narrow"/>
                <w:color w:val="000000"/>
              </w:rPr>
              <w:t>1</w:t>
            </w:r>
            <w:r w:rsidRPr="00B03246">
              <w:rPr>
                <w:rFonts w:ascii="Arial Narrow" w:eastAsia="Times New Roman" w:hAnsi="Arial Narrow"/>
                <w:color w:val="000000"/>
              </w:rPr>
              <w:t>-20</w:t>
            </w:r>
            <w:r>
              <w:rPr>
                <w:rFonts w:ascii="Arial Narrow" w:eastAsia="Times New Roman" w:hAnsi="Arial Narrow"/>
                <w:color w:val="000000"/>
              </w:rPr>
              <w:t>2</w:t>
            </w:r>
            <w:r w:rsidR="00E500C3">
              <w:rPr>
                <w:rFonts w:ascii="Arial Narrow" w:eastAsia="Times New Roman" w:hAnsi="Arial Narrow"/>
                <w:color w:val="000000"/>
              </w:rPr>
              <w:t>2</w:t>
            </w:r>
            <w:r w:rsidRPr="00B03246">
              <w:rPr>
                <w:rFonts w:ascii="Arial Narrow" w:eastAsia="Times New Roman" w:hAnsi="Arial Narrow"/>
                <w:color w:val="000000"/>
              </w:rPr>
              <w:t xml:space="preserve"> School Year Enrollment</w:t>
            </w:r>
          </w:p>
        </w:tc>
      </w:tr>
      <w:tr w:rsidR="00AF400D" w:rsidRPr="00B03246" w14:paraId="55635EFA" w14:textId="77777777" w:rsidTr="00AD32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6" w:type="dxa"/>
            <w:noWrap/>
            <w:hideMark/>
          </w:tcPr>
          <w:p w14:paraId="145EE186" w14:textId="77777777" w:rsidR="00AF400D" w:rsidRPr="00B03246" w:rsidRDefault="00AF400D" w:rsidP="00AD326E">
            <w:pPr>
              <w:rPr>
                <w:rFonts w:ascii="Arial Narrow" w:eastAsia="Times New Roman" w:hAnsi="Arial Narrow"/>
                <w:color w:val="000000"/>
              </w:rPr>
            </w:pPr>
          </w:p>
        </w:tc>
        <w:tc>
          <w:tcPr>
            <w:tcW w:w="1419" w:type="dxa"/>
            <w:noWrap/>
            <w:hideMark/>
          </w:tcPr>
          <w:p w14:paraId="16FE7D24" w14:textId="77777777" w:rsidR="00AF400D" w:rsidRPr="00B03246" w:rsidRDefault="00AF400D"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B03246">
              <w:rPr>
                <w:rFonts w:ascii="Arial Narrow" w:eastAsia="Times New Roman" w:hAnsi="Arial Narrow"/>
              </w:rPr>
              <w:t>Head Start</w:t>
            </w:r>
          </w:p>
        </w:tc>
        <w:tc>
          <w:tcPr>
            <w:tcW w:w="3035" w:type="dxa"/>
            <w:noWrap/>
            <w:hideMark/>
          </w:tcPr>
          <w:p w14:paraId="3C138F0B" w14:textId="77777777" w:rsidR="00AF400D" w:rsidRPr="00B03246" w:rsidRDefault="00AF400D"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B03246">
              <w:rPr>
                <w:rFonts w:ascii="Arial Narrow" w:eastAsia="Times New Roman" w:hAnsi="Arial Narrow"/>
              </w:rPr>
              <w:t>Early Head Start</w:t>
            </w:r>
          </w:p>
        </w:tc>
      </w:tr>
      <w:tr w:rsidR="00AF400D" w:rsidRPr="00B03246" w14:paraId="52FA38A0" w14:textId="77777777" w:rsidTr="00AD326E">
        <w:trPr>
          <w:trHeight w:val="331"/>
        </w:trPr>
        <w:tc>
          <w:tcPr>
            <w:cnfStyle w:val="001000000000" w:firstRow="0" w:lastRow="0" w:firstColumn="1" w:lastColumn="0" w:oddVBand="0" w:evenVBand="0" w:oddHBand="0" w:evenHBand="0" w:firstRowFirstColumn="0" w:firstRowLastColumn="0" w:lastRowFirstColumn="0" w:lastRowLastColumn="0"/>
            <w:tcW w:w="5626" w:type="dxa"/>
            <w:hideMark/>
          </w:tcPr>
          <w:p w14:paraId="603F8FAF"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Funded Enrollment</w:t>
            </w:r>
          </w:p>
        </w:tc>
        <w:tc>
          <w:tcPr>
            <w:tcW w:w="1419" w:type="dxa"/>
            <w:noWrap/>
            <w:hideMark/>
          </w:tcPr>
          <w:p w14:paraId="017817E0" w14:textId="6FFC8217" w:rsidR="00AF400D" w:rsidRPr="00B03246" w:rsidRDefault="00AF400D" w:rsidP="00AD326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B03246">
              <w:rPr>
                <w:rFonts w:ascii="Arial Narrow" w:eastAsia="Times New Roman" w:hAnsi="Arial Narrow"/>
                <w:color w:val="000000"/>
              </w:rPr>
              <w:t>3</w:t>
            </w:r>
            <w:r w:rsidR="004771C6">
              <w:rPr>
                <w:rFonts w:ascii="Arial Narrow" w:eastAsia="Times New Roman" w:hAnsi="Arial Narrow"/>
                <w:color w:val="000000"/>
              </w:rPr>
              <w:t>08</w:t>
            </w:r>
          </w:p>
        </w:tc>
        <w:tc>
          <w:tcPr>
            <w:tcW w:w="3035" w:type="dxa"/>
            <w:noWrap/>
            <w:hideMark/>
          </w:tcPr>
          <w:p w14:paraId="7738A40B" w14:textId="77777777" w:rsidR="00AF400D" w:rsidRPr="00B03246" w:rsidRDefault="00AF400D" w:rsidP="00AD326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B03246">
              <w:rPr>
                <w:rFonts w:ascii="Arial Narrow" w:eastAsia="Times New Roman" w:hAnsi="Arial Narrow"/>
                <w:color w:val="000000"/>
              </w:rPr>
              <w:t>114</w:t>
            </w:r>
          </w:p>
        </w:tc>
      </w:tr>
      <w:tr w:rsidR="00AF400D" w:rsidRPr="00B03246" w14:paraId="249EEBD0" w14:textId="77777777" w:rsidTr="00AD326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626" w:type="dxa"/>
            <w:hideMark/>
          </w:tcPr>
          <w:p w14:paraId="645B3674"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Average Daily Attendance</w:t>
            </w:r>
          </w:p>
        </w:tc>
        <w:tc>
          <w:tcPr>
            <w:tcW w:w="1419" w:type="dxa"/>
            <w:noWrap/>
            <w:hideMark/>
          </w:tcPr>
          <w:p w14:paraId="1A44E24D" w14:textId="6D63CF51" w:rsidR="00AF400D" w:rsidRPr="00B03246" w:rsidRDefault="004771C6"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77.1</w:t>
            </w:r>
            <w:r w:rsidR="00AF400D" w:rsidRPr="00B03246">
              <w:rPr>
                <w:rFonts w:ascii="Arial Narrow" w:eastAsia="Times New Roman" w:hAnsi="Arial Narrow"/>
                <w:color w:val="000000"/>
              </w:rPr>
              <w:t>%</w:t>
            </w:r>
          </w:p>
        </w:tc>
        <w:tc>
          <w:tcPr>
            <w:tcW w:w="3035" w:type="dxa"/>
            <w:noWrap/>
            <w:hideMark/>
          </w:tcPr>
          <w:p w14:paraId="5FAA5580" w14:textId="11073F42" w:rsidR="00AF400D" w:rsidRPr="00B03246" w:rsidRDefault="004771C6"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75.7</w:t>
            </w:r>
            <w:r w:rsidR="00AF400D" w:rsidRPr="00B03246">
              <w:rPr>
                <w:rFonts w:ascii="Arial Narrow" w:eastAsia="Times New Roman" w:hAnsi="Arial Narrow"/>
                <w:color w:val="000000"/>
              </w:rPr>
              <w:t>%</w:t>
            </w:r>
          </w:p>
        </w:tc>
      </w:tr>
      <w:tr w:rsidR="00AF400D" w:rsidRPr="00B03246" w14:paraId="4F1452B8" w14:textId="77777777" w:rsidTr="00AD326E">
        <w:trPr>
          <w:trHeight w:val="358"/>
        </w:trPr>
        <w:tc>
          <w:tcPr>
            <w:cnfStyle w:val="001000000000" w:firstRow="0" w:lastRow="0" w:firstColumn="1" w:lastColumn="0" w:oddVBand="0" w:evenVBand="0" w:oddHBand="0" w:evenHBand="0" w:firstRowFirstColumn="0" w:firstRowLastColumn="0" w:lastRowFirstColumn="0" w:lastRowLastColumn="0"/>
            <w:tcW w:w="5626" w:type="dxa"/>
            <w:hideMark/>
          </w:tcPr>
          <w:p w14:paraId="7FC95C02"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Accumulative Total Children/Pregnant Women Served</w:t>
            </w:r>
          </w:p>
        </w:tc>
        <w:tc>
          <w:tcPr>
            <w:tcW w:w="1419" w:type="dxa"/>
            <w:noWrap/>
            <w:hideMark/>
          </w:tcPr>
          <w:p w14:paraId="6ADBA392" w14:textId="366E5355" w:rsidR="00AF400D" w:rsidRPr="00B03246" w:rsidRDefault="00AF400D" w:rsidP="00AD326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2</w:t>
            </w:r>
            <w:r w:rsidR="004771C6">
              <w:rPr>
                <w:rFonts w:ascii="Arial Narrow" w:eastAsia="Times New Roman" w:hAnsi="Arial Narrow"/>
                <w:color w:val="000000"/>
              </w:rPr>
              <w:t>87</w:t>
            </w:r>
          </w:p>
        </w:tc>
        <w:tc>
          <w:tcPr>
            <w:tcW w:w="3035" w:type="dxa"/>
            <w:noWrap/>
            <w:hideMark/>
          </w:tcPr>
          <w:p w14:paraId="071F1925" w14:textId="391EDD8A" w:rsidR="00AF400D" w:rsidRPr="00B03246" w:rsidRDefault="004771C6" w:rsidP="00AD326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209</w:t>
            </w:r>
          </w:p>
        </w:tc>
      </w:tr>
      <w:tr w:rsidR="00AF400D" w:rsidRPr="00B03246" w14:paraId="6E82E8A6" w14:textId="77777777" w:rsidTr="00AD326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626" w:type="dxa"/>
            <w:hideMark/>
          </w:tcPr>
          <w:p w14:paraId="59B6321C"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Total Families Served</w:t>
            </w:r>
          </w:p>
        </w:tc>
        <w:tc>
          <w:tcPr>
            <w:tcW w:w="1419" w:type="dxa"/>
            <w:noWrap/>
            <w:hideMark/>
          </w:tcPr>
          <w:p w14:paraId="3DAD5123" w14:textId="77777777" w:rsidR="00AF400D" w:rsidRPr="00B03246" w:rsidRDefault="00AF400D"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189</w:t>
            </w:r>
          </w:p>
        </w:tc>
        <w:tc>
          <w:tcPr>
            <w:tcW w:w="3035" w:type="dxa"/>
            <w:noWrap/>
            <w:hideMark/>
          </w:tcPr>
          <w:p w14:paraId="3D0E73F2" w14:textId="77777777" w:rsidR="00AF400D" w:rsidRPr="00B03246" w:rsidRDefault="00AF400D"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185</w:t>
            </w:r>
          </w:p>
        </w:tc>
      </w:tr>
    </w:tbl>
    <w:p w14:paraId="2F240B10" w14:textId="77777777" w:rsidR="00AF400D" w:rsidRPr="00B03246" w:rsidRDefault="00AF400D" w:rsidP="00AF400D">
      <w:pPr>
        <w:rPr>
          <w:rFonts w:ascii="Arial Narrow" w:hAnsi="Arial Narrow"/>
          <w:b/>
          <w:color w:val="FF0000"/>
          <w:sz w:val="36"/>
          <w:szCs w:val="36"/>
        </w:rPr>
      </w:pPr>
    </w:p>
    <w:tbl>
      <w:tblPr>
        <w:tblStyle w:val="LightList-Accent1"/>
        <w:tblW w:w="10098" w:type="dxa"/>
        <w:tblLook w:val="04A0" w:firstRow="1" w:lastRow="0" w:firstColumn="1" w:lastColumn="0" w:noHBand="0" w:noVBand="1"/>
      </w:tblPr>
      <w:tblGrid>
        <w:gridCol w:w="5320"/>
        <w:gridCol w:w="1660"/>
        <w:gridCol w:w="3118"/>
      </w:tblGrid>
      <w:tr w:rsidR="00AF400D" w:rsidRPr="00B03246" w14:paraId="0413AF3A" w14:textId="77777777" w:rsidTr="00AD32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0" w:type="dxa"/>
            <w:noWrap/>
            <w:hideMark/>
          </w:tcPr>
          <w:p w14:paraId="14C927E0"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Eligibility</w:t>
            </w:r>
          </w:p>
        </w:tc>
        <w:tc>
          <w:tcPr>
            <w:tcW w:w="1660" w:type="dxa"/>
            <w:noWrap/>
            <w:hideMark/>
          </w:tcPr>
          <w:p w14:paraId="040B85A9" w14:textId="77777777" w:rsidR="00AF400D" w:rsidRPr="00B03246" w:rsidRDefault="00AF400D" w:rsidP="00AD326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B03246">
              <w:rPr>
                <w:rFonts w:ascii="Arial Narrow" w:eastAsia="Times New Roman" w:hAnsi="Arial Narrow"/>
                <w:color w:val="000000"/>
              </w:rPr>
              <w:t>Head Start</w:t>
            </w:r>
          </w:p>
        </w:tc>
        <w:tc>
          <w:tcPr>
            <w:tcW w:w="3118" w:type="dxa"/>
            <w:noWrap/>
            <w:hideMark/>
          </w:tcPr>
          <w:p w14:paraId="49134A3C" w14:textId="77777777" w:rsidR="00AF400D" w:rsidRPr="00B03246" w:rsidRDefault="00AF400D" w:rsidP="00AD326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B03246">
              <w:rPr>
                <w:rFonts w:ascii="Arial Narrow" w:eastAsia="Times New Roman" w:hAnsi="Arial Narrow"/>
                <w:color w:val="000000"/>
              </w:rPr>
              <w:t>Early Head Start</w:t>
            </w:r>
          </w:p>
        </w:tc>
      </w:tr>
      <w:tr w:rsidR="00AF400D" w:rsidRPr="00B03246" w14:paraId="18AA987D" w14:textId="77777777" w:rsidTr="00AD32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0" w:type="dxa"/>
            <w:hideMark/>
          </w:tcPr>
          <w:p w14:paraId="0235E5DE"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Income 100% of Poverty Level</w:t>
            </w:r>
          </w:p>
        </w:tc>
        <w:tc>
          <w:tcPr>
            <w:tcW w:w="1660" w:type="dxa"/>
            <w:noWrap/>
            <w:hideMark/>
          </w:tcPr>
          <w:p w14:paraId="68C0260D" w14:textId="49B757DA" w:rsidR="00AF400D" w:rsidRPr="00B03246" w:rsidRDefault="00FC1735"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209</w:t>
            </w:r>
          </w:p>
        </w:tc>
        <w:tc>
          <w:tcPr>
            <w:tcW w:w="3118" w:type="dxa"/>
            <w:noWrap/>
            <w:hideMark/>
          </w:tcPr>
          <w:p w14:paraId="2E80A79A" w14:textId="67E7D2FD" w:rsidR="00AF400D" w:rsidRPr="00B03246" w:rsidRDefault="00FC1735"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93</w:t>
            </w:r>
          </w:p>
        </w:tc>
      </w:tr>
      <w:tr w:rsidR="00AF400D" w:rsidRPr="00B03246" w14:paraId="22308C52" w14:textId="77777777" w:rsidTr="00AD326E">
        <w:trPr>
          <w:trHeight w:val="300"/>
        </w:trPr>
        <w:tc>
          <w:tcPr>
            <w:cnfStyle w:val="001000000000" w:firstRow="0" w:lastRow="0" w:firstColumn="1" w:lastColumn="0" w:oddVBand="0" w:evenVBand="0" w:oddHBand="0" w:evenHBand="0" w:firstRowFirstColumn="0" w:firstRowLastColumn="0" w:lastRowFirstColumn="0" w:lastRowLastColumn="0"/>
            <w:tcW w:w="5320" w:type="dxa"/>
            <w:hideMark/>
          </w:tcPr>
          <w:p w14:paraId="63A8A935" w14:textId="20BA5506"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Public Assistance (</w:t>
            </w:r>
            <w:r w:rsidR="00AA3D00">
              <w:rPr>
                <w:rFonts w:ascii="Arial Narrow" w:eastAsia="Times New Roman" w:hAnsi="Arial Narrow"/>
                <w:color w:val="000000"/>
              </w:rPr>
              <w:t>SNAP/</w:t>
            </w:r>
            <w:r w:rsidRPr="00B03246">
              <w:rPr>
                <w:rFonts w:ascii="Arial Narrow" w:eastAsia="Times New Roman" w:hAnsi="Arial Narrow"/>
                <w:color w:val="000000"/>
              </w:rPr>
              <w:t>TANF/SSI)</w:t>
            </w:r>
          </w:p>
        </w:tc>
        <w:tc>
          <w:tcPr>
            <w:tcW w:w="1660" w:type="dxa"/>
            <w:noWrap/>
            <w:hideMark/>
          </w:tcPr>
          <w:p w14:paraId="58704020" w14:textId="05F311CD" w:rsidR="00AF400D" w:rsidRPr="00B03246" w:rsidRDefault="00FC1735" w:rsidP="00AD326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43</w:t>
            </w:r>
          </w:p>
        </w:tc>
        <w:tc>
          <w:tcPr>
            <w:tcW w:w="3118" w:type="dxa"/>
            <w:noWrap/>
            <w:hideMark/>
          </w:tcPr>
          <w:p w14:paraId="6558FEB7" w14:textId="439630BE" w:rsidR="00AF400D" w:rsidRPr="00B03246" w:rsidRDefault="00FC1735" w:rsidP="00AD326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16</w:t>
            </w:r>
          </w:p>
        </w:tc>
      </w:tr>
      <w:tr w:rsidR="00AF400D" w:rsidRPr="00B03246" w14:paraId="75ABDBA4" w14:textId="77777777" w:rsidTr="00AD32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0" w:type="dxa"/>
            <w:hideMark/>
          </w:tcPr>
          <w:p w14:paraId="3B83F776"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Foster Children</w:t>
            </w:r>
          </w:p>
        </w:tc>
        <w:tc>
          <w:tcPr>
            <w:tcW w:w="1660" w:type="dxa"/>
            <w:noWrap/>
            <w:hideMark/>
          </w:tcPr>
          <w:p w14:paraId="50B94342" w14:textId="1B3A398E" w:rsidR="00AF400D" w:rsidRPr="00B03246" w:rsidRDefault="00FC1735"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4</w:t>
            </w:r>
          </w:p>
        </w:tc>
        <w:tc>
          <w:tcPr>
            <w:tcW w:w="3118" w:type="dxa"/>
            <w:noWrap/>
            <w:hideMark/>
          </w:tcPr>
          <w:p w14:paraId="6E560933" w14:textId="5D370FC6" w:rsidR="00AF400D" w:rsidRPr="00B03246" w:rsidRDefault="00FC1735"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6</w:t>
            </w:r>
          </w:p>
        </w:tc>
      </w:tr>
      <w:tr w:rsidR="00AF400D" w:rsidRPr="00B03246" w14:paraId="0D0CEE17" w14:textId="77777777" w:rsidTr="00AD326E">
        <w:trPr>
          <w:trHeight w:val="300"/>
        </w:trPr>
        <w:tc>
          <w:tcPr>
            <w:cnfStyle w:val="001000000000" w:firstRow="0" w:lastRow="0" w:firstColumn="1" w:lastColumn="0" w:oddVBand="0" w:evenVBand="0" w:oddHBand="0" w:evenHBand="0" w:firstRowFirstColumn="0" w:firstRowLastColumn="0" w:lastRowFirstColumn="0" w:lastRowLastColumn="0"/>
            <w:tcW w:w="5320" w:type="dxa"/>
            <w:hideMark/>
          </w:tcPr>
          <w:p w14:paraId="5D1614FE"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Homeless</w:t>
            </w:r>
          </w:p>
        </w:tc>
        <w:tc>
          <w:tcPr>
            <w:tcW w:w="1660" w:type="dxa"/>
            <w:noWrap/>
            <w:hideMark/>
          </w:tcPr>
          <w:p w14:paraId="33303C33" w14:textId="36B0AE1F" w:rsidR="00AF400D" w:rsidRPr="00B03246" w:rsidRDefault="00FC1735" w:rsidP="00AD326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1</w:t>
            </w:r>
          </w:p>
        </w:tc>
        <w:tc>
          <w:tcPr>
            <w:tcW w:w="3118" w:type="dxa"/>
            <w:noWrap/>
            <w:hideMark/>
          </w:tcPr>
          <w:p w14:paraId="5C8247E4" w14:textId="556578A9" w:rsidR="00AF400D" w:rsidRPr="00B03246" w:rsidRDefault="00FC1735" w:rsidP="00AD326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3</w:t>
            </w:r>
          </w:p>
        </w:tc>
      </w:tr>
      <w:tr w:rsidR="00AF400D" w:rsidRPr="00B03246" w14:paraId="454D361E" w14:textId="77777777" w:rsidTr="00AD32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0" w:type="dxa"/>
            <w:hideMark/>
          </w:tcPr>
          <w:p w14:paraId="4416B049" w14:textId="77777777" w:rsidR="00AF400D" w:rsidRPr="00B03246" w:rsidRDefault="00AF400D" w:rsidP="00AD326E">
            <w:pPr>
              <w:jc w:val="center"/>
              <w:rPr>
                <w:rFonts w:ascii="Arial Narrow" w:eastAsia="Times New Roman" w:hAnsi="Arial Narrow"/>
                <w:color w:val="000000"/>
              </w:rPr>
            </w:pPr>
            <w:r w:rsidRPr="00B03246">
              <w:rPr>
                <w:rFonts w:ascii="Arial Narrow" w:eastAsia="Times New Roman" w:hAnsi="Arial Narrow"/>
                <w:color w:val="000000"/>
              </w:rPr>
              <w:t>Over Income</w:t>
            </w:r>
          </w:p>
        </w:tc>
        <w:tc>
          <w:tcPr>
            <w:tcW w:w="1660" w:type="dxa"/>
            <w:noWrap/>
            <w:hideMark/>
          </w:tcPr>
          <w:p w14:paraId="3575C8BF" w14:textId="016A5913" w:rsidR="00AF400D" w:rsidRPr="00B03246" w:rsidRDefault="00FC1735"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9</w:t>
            </w:r>
          </w:p>
        </w:tc>
        <w:tc>
          <w:tcPr>
            <w:tcW w:w="3118" w:type="dxa"/>
            <w:noWrap/>
            <w:hideMark/>
          </w:tcPr>
          <w:p w14:paraId="02A31444" w14:textId="24AB3504" w:rsidR="00AF400D" w:rsidRPr="00B03246" w:rsidRDefault="00FC1735" w:rsidP="00AD326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Pr>
                <w:rFonts w:ascii="Arial Narrow" w:eastAsia="Times New Roman" w:hAnsi="Arial Narrow"/>
                <w:color w:val="000000"/>
              </w:rPr>
              <w:t xml:space="preserve">  </w:t>
            </w:r>
            <w:r w:rsidR="004771C6">
              <w:rPr>
                <w:rFonts w:ascii="Arial Narrow" w:eastAsia="Times New Roman" w:hAnsi="Arial Narrow"/>
                <w:color w:val="000000"/>
              </w:rPr>
              <w:t>5</w:t>
            </w:r>
          </w:p>
        </w:tc>
      </w:tr>
    </w:tbl>
    <w:p w14:paraId="3DCD30D1" w14:textId="230B9B24" w:rsidR="00AF400D" w:rsidRDefault="00AF400D">
      <w:pPr>
        <w:rPr>
          <w:rFonts w:ascii="Arial Narrow" w:hAnsi="Arial Narrow"/>
        </w:rPr>
      </w:pPr>
    </w:p>
    <w:p w14:paraId="518229E5" w14:textId="614BBADB" w:rsidR="00FC1735" w:rsidRPr="00D91097" w:rsidRDefault="007846AD" w:rsidP="009E0266">
      <w:pPr>
        <w:rPr>
          <w:rFonts w:ascii="Arial Narrow" w:hAnsi="Arial Narrow"/>
          <w:b/>
          <w:bCs/>
          <w:color w:val="FF0000"/>
        </w:rPr>
      </w:pPr>
      <w:r w:rsidRPr="00D91097">
        <w:rPr>
          <w:rFonts w:ascii="Arial Narrow" w:hAnsi="Arial Narrow"/>
          <w:b/>
          <w:bCs/>
          <w:color w:val="FF0000"/>
        </w:rPr>
        <w:t>Children receiving physicals and dental</w:t>
      </w:r>
      <w:r w:rsidR="00B17ECD" w:rsidRPr="00D91097">
        <w:rPr>
          <w:rFonts w:ascii="Arial Narrow" w:hAnsi="Arial Narrow"/>
          <w:b/>
          <w:bCs/>
          <w:color w:val="FF0000"/>
        </w:rPr>
        <w:t xml:space="preserve"> as a percentage of all children served during 2021-2022 School Year:</w:t>
      </w:r>
    </w:p>
    <w:p w14:paraId="5A73173D" w14:textId="7A8A1AA0" w:rsidR="007846AD" w:rsidRPr="00D91097" w:rsidRDefault="00FC1735" w:rsidP="009E0266">
      <w:pPr>
        <w:rPr>
          <w:rFonts w:ascii="Arial Narrow" w:hAnsi="Arial Narrow"/>
          <w:color w:val="252BC2"/>
        </w:rPr>
      </w:pPr>
      <w:r>
        <w:rPr>
          <w:noProof/>
        </w:rPr>
        <w:drawing>
          <wp:anchor distT="0" distB="0" distL="114300" distR="114300" simplePos="0" relativeHeight="251685888" behindDoc="1" locked="0" layoutInCell="1" allowOverlap="1" wp14:anchorId="1F253B2B" wp14:editId="01D98E79">
            <wp:simplePos x="0" y="0"/>
            <wp:positionH relativeFrom="column">
              <wp:posOffset>4949825</wp:posOffset>
            </wp:positionH>
            <wp:positionV relativeFrom="paragraph">
              <wp:posOffset>145415</wp:posOffset>
            </wp:positionV>
            <wp:extent cx="1964690" cy="1444625"/>
            <wp:effectExtent l="6032" t="0" r="0" b="0"/>
            <wp:wrapTight wrapText="bothSides">
              <wp:wrapPolygon edited="0">
                <wp:start x="21534" y="-90"/>
                <wp:lineTo x="171" y="-90"/>
                <wp:lineTo x="171" y="21367"/>
                <wp:lineTo x="21534" y="21367"/>
                <wp:lineTo x="21534" y="-90"/>
              </wp:wrapPolygon>
            </wp:wrapTight>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10;&#10;Description automatically generated"/>
                    <pic:cNvPicPr/>
                  </pic:nvPicPr>
                  <pic:blipFill rotWithShape="1">
                    <a:blip r:embed="rId12" cstate="print">
                      <a:extLst>
                        <a:ext uri="{28A0092B-C50C-407E-A947-70E740481C1C}">
                          <a14:useLocalDpi xmlns:a14="http://schemas.microsoft.com/office/drawing/2010/main" val="0"/>
                        </a:ext>
                      </a:extLst>
                    </a:blip>
                    <a:srcRect l="7356" t="14980" r="18129" b="11945"/>
                    <a:stretch/>
                  </pic:blipFill>
                  <pic:spPr bwMode="auto">
                    <a:xfrm rot="16200000" flipH="1">
                      <a:off x="0" y="0"/>
                      <a:ext cx="1964690"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6AD">
        <w:rPr>
          <w:rFonts w:ascii="Arial Narrow" w:hAnsi="Arial Narrow"/>
        </w:rPr>
        <w:tab/>
      </w:r>
      <w:r w:rsidR="007846AD">
        <w:rPr>
          <w:rFonts w:ascii="Arial Narrow" w:hAnsi="Arial Narrow"/>
        </w:rPr>
        <w:tab/>
      </w:r>
      <w:r w:rsidR="007846AD">
        <w:rPr>
          <w:rFonts w:ascii="Arial Narrow" w:hAnsi="Arial Narrow"/>
        </w:rPr>
        <w:tab/>
      </w:r>
      <w:r w:rsidR="007846AD">
        <w:rPr>
          <w:rFonts w:ascii="Arial Narrow" w:hAnsi="Arial Narrow"/>
        </w:rPr>
        <w:tab/>
      </w:r>
      <w:r w:rsidR="007846AD" w:rsidRPr="00D91097">
        <w:rPr>
          <w:rFonts w:ascii="Arial Narrow" w:hAnsi="Arial Narrow"/>
          <w:color w:val="252BC2"/>
        </w:rPr>
        <w:tab/>
        <w:t>Head Start</w:t>
      </w:r>
      <w:r w:rsidR="007846AD" w:rsidRPr="00D91097">
        <w:rPr>
          <w:rFonts w:ascii="Arial Narrow" w:hAnsi="Arial Narrow"/>
          <w:color w:val="252BC2"/>
        </w:rPr>
        <w:tab/>
      </w:r>
      <w:r w:rsidR="007846AD" w:rsidRPr="00D91097">
        <w:rPr>
          <w:rFonts w:ascii="Arial Narrow" w:hAnsi="Arial Narrow"/>
          <w:color w:val="252BC2"/>
        </w:rPr>
        <w:tab/>
      </w:r>
      <w:r w:rsidR="00B17ECD" w:rsidRPr="00D91097">
        <w:rPr>
          <w:rFonts w:ascii="Arial Narrow" w:hAnsi="Arial Narrow"/>
          <w:color w:val="252BC2"/>
        </w:rPr>
        <w:t xml:space="preserve">          </w:t>
      </w:r>
      <w:r w:rsidR="007846AD" w:rsidRPr="00D91097">
        <w:rPr>
          <w:rFonts w:ascii="Arial Narrow" w:hAnsi="Arial Narrow"/>
          <w:color w:val="252BC2"/>
        </w:rPr>
        <w:t>Early Head Start</w:t>
      </w:r>
    </w:p>
    <w:p w14:paraId="5F68D4E1" w14:textId="3B2CAE57" w:rsidR="007846AD" w:rsidRDefault="007846AD" w:rsidP="009E0266">
      <w:pPr>
        <w:rPr>
          <w:rFonts w:ascii="Arial Narrow" w:hAnsi="Arial Narrow"/>
        </w:rPr>
      </w:pPr>
      <w:r>
        <w:rPr>
          <w:rFonts w:ascii="Arial Narrow" w:hAnsi="Arial Narrow"/>
        </w:rPr>
        <w:t>Physicals</w:t>
      </w:r>
      <w:r>
        <w:rPr>
          <w:rFonts w:ascii="Arial Narrow" w:hAnsi="Arial Narrow"/>
        </w:rPr>
        <w:tab/>
      </w:r>
      <w:r>
        <w:rPr>
          <w:rFonts w:ascii="Arial Narrow" w:hAnsi="Arial Narrow"/>
        </w:rPr>
        <w:tab/>
      </w:r>
      <w:r>
        <w:rPr>
          <w:rFonts w:ascii="Arial Narrow" w:hAnsi="Arial Narrow"/>
        </w:rPr>
        <w:tab/>
      </w:r>
      <w:r>
        <w:rPr>
          <w:rFonts w:ascii="Arial Narrow" w:hAnsi="Arial Narrow"/>
        </w:rPr>
        <w:tab/>
        <w:t>2</w:t>
      </w:r>
      <w:r w:rsidR="00B17ECD">
        <w:rPr>
          <w:rFonts w:ascii="Arial Narrow" w:hAnsi="Arial Narrow"/>
        </w:rPr>
        <w:t>48</w:t>
      </w:r>
      <w:r>
        <w:rPr>
          <w:rFonts w:ascii="Arial Narrow" w:hAnsi="Arial Narrow"/>
        </w:rPr>
        <w:t xml:space="preserve"> /</w:t>
      </w:r>
      <w:r w:rsidR="00B17ECD">
        <w:rPr>
          <w:rFonts w:ascii="Arial Narrow" w:hAnsi="Arial Narrow"/>
        </w:rPr>
        <w:t xml:space="preserve"> 87.3%</w:t>
      </w:r>
      <w:r>
        <w:rPr>
          <w:rFonts w:ascii="Arial Narrow" w:hAnsi="Arial Narrow"/>
        </w:rPr>
        <w:tab/>
      </w:r>
      <w:r>
        <w:rPr>
          <w:rFonts w:ascii="Arial Narrow" w:hAnsi="Arial Narrow"/>
        </w:rPr>
        <w:tab/>
      </w:r>
      <w:r>
        <w:rPr>
          <w:rFonts w:ascii="Arial Narrow" w:hAnsi="Arial Narrow"/>
        </w:rPr>
        <w:tab/>
      </w:r>
      <w:r w:rsidR="00B17ECD">
        <w:rPr>
          <w:rFonts w:ascii="Arial Narrow" w:hAnsi="Arial Narrow"/>
        </w:rPr>
        <w:t>182</w:t>
      </w:r>
      <w:r>
        <w:rPr>
          <w:rFonts w:ascii="Arial Narrow" w:hAnsi="Arial Narrow"/>
        </w:rPr>
        <w:t xml:space="preserve"> / </w:t>
      </w:r>
      <w:r w:rsidR="00B17ECD">
        <w:rPr>
          <w:rFonts w:ascii="Arial Narrow" w:hAnsi="Arial Narrow"/>
        </w:rPr>
        <w:t>87.1%</w:t>
      </w:r>
    </w:p>
    <w:p w14:paraId="3E264B82" w14:textId="50A2ACCE" w:rsidR="007846AD" w:rsidRDefault="007846AD" w:rsidP="009E0266">
      <w:pPr>
        <w:rPr>
          <w:rFonts w:ascii="Arial Narrow" w:hAnsi="Arial Narrow"/>
        </w:rPr>
      </w:pPr>
      <w:r>
        <w:rPr>
          <w:rFonts w:ascii="Arial Narrow" w:hAnsi="Arial Narrow"/>
        </w:rPr>
        <w:t>Dental Exams/Screenings</w:t>
      </w:r>
      <w:r w:rsidR="00B17ECD">
        <w:rPr>
          <w:rFonts w:ascii="Arial Narrow" w:hAnsi="Arial Narrow"/>
        </w:rPr>
        <w:tab/>
      </w:r>
      <w:r w:rsidR="00B17ECD">
        <w:rPr>
          <w:rFonts w:ascii="Arial Narrow" w:hAnsi="Arial Narrow"/>
        </w:rPr>
        <w:tab/>
        <w:t>170 / 59.8%</w:t>
      </w:r>
      <w:r w:rsidR="00B17ECD">
        <w:rPr>
          <w:rFonts w:ascii="Arial Narrow" w:hAnsi="Arial Narrow"/>
        </w:rPr>
        <w:tab/>
      </w:r>
      <w:r w:rsidR="00B17ECD">
        <w:rPr>
          <w:rFonts w:ascii="Arial Narrow" w:hAnsi="Arial Narrow"/>
        </w:rPr>
        <w:tab/>
      </w:r>
      <w:r w:rsidR="00B17ECD">
        <w:rPr>
          <w:rFonts w:ascii="Arial Narrow" w:hAnsi="Arial Narrow"/>
        </w:rPr>
        <w:tab/>
        <w:t>137 / 65.6%</w:t>
      </w:r>
    </w:p>
    <w:p w14:paraId="32BFB896" w14:textId="49E6CFBC" w:rsidR="00B17ECD" w:rsidRDefault="00B17ECD">
      <w:pPr>
        <w:rPr>
          <w:rFonts w:ascii="Arial Narrow" w:hAnsi="Arial Narrow"/>
        </w:rPr>
      </w:pPr>
    </w:p>
    <w:p w14:paraId="0494D6D5" w14:textId="06C6251A" w:rsidR="0076507B" w:rsidRDefault="00CD2FD7">
      <w:pPr>
        <w:rPr>
          <w:rFonts w:ascii="Arial Narrow" w:hAnsi="Arial Narrow"/>
        </w:rPr>
      </w:pPr>
      <w:r>
        <w:rPr>
          <w:rFonts w:ascii="Arial Narrow" w:hAnsi="Arial Narrow"/>
        </w:rPr>
        <w:t xml:space="preserve">Average monthly enrollment was down for the year because of two factors. First, we have had trouble finding qualified staff. We are working with our </w:t>
      </w:r>
      <w:r w:rsidR="0076507B">
        <w:rPr>
          <w:rFonts w:ascii="Arial Narrow" w:hAnsi="Arial Narrow"/>
        </w:rPr>
        <w:t>Agency</w:t>
      </w:r>
      <w:r>
        <w:rPr>
          <w:rFonts w:ascii="Arial Narrow" w:hAnsi="Arial Narrow"/>
        </w:rPr>
        <w:t xml:space="preserve"> Workforce office and our local university. Second, to maintain COVID </w:t>
      </w:r>
      <w:r w:rsidR="0076507B">
        <w:rPr>
          <w:rFonts w:ascii="Arial Narrow" w:hAnsi="Arial Narrow"/>
        </w:rPr>
        <w:t>safety protocols we lowered enrollment numbers in several centers. We are expecting to be at full enrollment for fall 2022.</w:t>
      </w:r>
    </w:p>
    <w:p w14:paraId="3C32EBF1" w14:textId="5AEB0771" w:rsidR="0076507B" w:rsidRDefault="0076507B">
      <w:pPr>
        <w:rPr>
          <w:rFonts w:ascii="Arial Narrow" w:hAnsi="Arial Narrow"/>
        </w:rPr>
      </w:pPr>
    </w:p>
    <w:p w14:paraId="226A0A3D" w14:textId="1596234A" w:rsidR="00AA3D00" w:rsidRDefault="00FC1735">
      <w:pPr>
        <w:rPr>
          <w:rFonts w:ascii="Arial Narrow" w:hAnsi="Arial Narrow"/>
          <w:b/>
          <w:bCs/>
          <w:color w:val="FF0000"/>
        </w:rPr>
      </w:pPr>
      <w:r>
        <w:rPr>
          <w:noProof/>
        </w:rPr>
        <w:drawing>
          <wp:anchor distT="0" distB="0" distL="114300" distR="114300" simplePos="0" relativeHeight="251664384" behindDoc="1" locked="0" layoutInCell="1" allowOverlap="1" wp14:anchorId="7E0BE599" wp14:editId="4ECC0E6E">
            <wp:simplePos x="0" y="0"/>
            <wp:positionH relativeFrom="column">
              <wp:posOffset>3369412</wp:posOffset>
            </wp:positionH>
            <wp:positionV relativeFrom="paragraph">
              <wp:posOffset>11430</wp:posOffset>
            </wp:positionV>
            <wp:extent cx="2514600" cy="3352800"/>
            <wp:effectExtent l="0" t="0" r="0" b="0"/>
            <wp:wrapTight wrapText="bothSides">
              <wp:wrapPolygon edited="0">
                <wp:start x="0" y="0"/>
                <wp:lineTo x="0" y="21518"/>
                <wp:lineTo x="21491" y="21518"/>
                <wp:lineTo x="21491" y="0"/>
                <wp:lineTo x="0" y="0"/>
              </wp:wrapPolygon>
            </wp:wrapTight>
            <wp:docPr id="3" name="Picture 3" descr="A child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playing with toy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514600" cy="3352800"/>
                    </a:xfrm>
                    <a:prstGeom prst="rect">
                      <a:avLst/>
                    </a:prstGeom>
                  </pic:spPr>
                </pic:pic>
              </a:graphicData>
            </a:graphic>
            <wp14:sizeRelH relativeFrom="page">
              <wp14:pctWidth>0</wp14:pctWidth>
            </wp14:sizeRelH>
            <wp14:sizeRelV relativeFrom="page">
              <wp14:pctHeight>0</wp14:pctHeight>
            </wp14:sizeRelV>
          </wp:anchor>
        </w:drawing>
      </w:r>
      <w:r w:rsidR="00F24033" w:rsidRPr="00D91097">
        <w:rPr>
          <w:rFonts w:ascii="Arial Narrow" w:hAnsi="Arial Narrow"/>
          <w:b/>
          <w:bCs/>
          <w:color w:val="FF0000"/>
        </w:rPr>
        <w:t xml:space="preserve">Average Monthly </w:t>
      </w:r>
      <w:r w:rsidR="007074BB" w:rsidRPr="00D91097">
        <w:rPr>
          <w:rFonts w:ascii="Arial Narrow" w:hAnsi="Arial Narrow"/>
          <w:b/>
          <w:bCs/>
          <w:color w:val="FF0000"/>
        </w:rPr>
        <w:t>Enrollment</w:t>
      </w:r>
      <w:r>
        <w:rPr>
          <w:rFonts w:ascii="Arial Narrow" w:hAnsi="Arial Narrow"/>
          <w:b/>
          <w:bCs/>
          <w:color w:val="FF0000"/>
        </w:rPr>
        <w:t>:</w:t>
      </w:r>
    </w:p>
    <w:p w14:paraId="2D5425B1" w14:textId="597F3DFF" w:rsidR="00FC1735" w:rsidRPr="00D91097" w:rsidRDefault="00FC1735">
      <w:pPr>
        <w:rPr>
          <w:rFonts w:ascii="Arial Narrow" w:hAnsi="Arial Narrow"/>
          <w:b/>
          <w:bCs/>
          <w:color w:val="FF0000"/>
        </w:rPr>
      </w:pPr>
    </w:p>
    <w:p w14:paraId="2F53E9F3" w14:textId="21535950" w:rsidR="00F24033" w:rsidRPr="00817940" w:rsidRDefault="00F24033" w:rsidP="00F24033">
      <w:pPr>
        <w:rPr>
          <w:rFonts w:ascii="Arial Narrow" w:hAnsi="Arial Narrow"/>
        </w:rPr>
      </w:pPr>
      <w:r w:rsidRPr="00817940">
        <w:rPr>
          <w:rFonts w:ascii="Arial Narrow" w:hAnsi="Arial Narrow"/>
        </w:rPr>
        <w:tab/>
      </w:r>
      <w:r w:rsidRPr="00817940">
        <w:rPr>
          <w:rFonts w:ascii="Arial Narrow" w:hAnsi="Arial Narrow"/>
        </w:rPr>
        <w:tab/>
      </w:r>
      <w:r>
        <w:rPr>
          <w:rFonts w:ascii="Arial Narrow" w:hAnsi="Arial Narrow"/>
        </w:rPr>
        <w:t xml:space="preserve">    </w:t>
      </w:r>
      <w:r w:rsidRPr="00D91097">
        <w:rPr>
          <w:rFonts w:ascii="Arial Narrow" w:hAnsi="Arial Narrow"/>
          <w:color w:val="0070C0"/>
        </w:rPr>
        <w:t xml:space="preserve">   </w:t>
      </w:r>
      <w:r w:rsidRPr="00F824A4">
        <w:rPr>
          <w:rFonts w:ascii="Arial Narrow" w:hAnsi="Arial Narrow"/>
          <w:color w:val="252BC2"/>
        </w:rPr>
        <w:t>Head Start</w:t>
      </w:r>
      <w:r w:rsidRPr="00F824A4">
        <w:rPr>
          <w:rFonts w:ascii="Arial Narrow" w:hAnsi="Arial Narrow"/>
          <w:color w:val="252BC2"/>
        </w:rPr>
        <w:tab/>
      </w:r>
      <w:r w:rsidR="007074BB" w:rsidRPr="00F824A4">
        <w:rPr>
          <w:rFonts w:ascii="Arial Narrow" w:hAnsi="Arial Narrow"/>
          <w:color w:val="252BC2"/>
        </w:rPr>
        <w:tab/>
      </w:r>
      <w:r w:rsidRPr="00F824A4">
        <w:rPr>
          <w:rFonts w:ascii="Arial Narrow" w:hAnsi="Arial Narrow"/>
          <w:color w:val="252BC2"/>
        </w:rPr>
        <w:t>Early Head Start</w:t>
      </w:r>
    </w:p>
    <w:p w14:paraId="4142D6FC" w14:textId="368DB286" w:rsidR="00F24033" w:rsidRPr="00817940" w:rsidRDefault="00F24033" w:rsidP="00F24033">
      <w:pPr>
        <w:rPr>
          <w:rFonts w:ascii="Arial Narrow" w:hAnsi="Arial Narrow"/>
        </w:rPr>
      </w:pPr>
      <w:r w:rsidRPr="00817940">
        <w:rPr>
          <w:rFonts w:ascii="Arial Narrow" w:hAnsi="Arial Narrow"/>
        </w:rPr>
        <w:t>July 2021</w:t>
      </w:r>
      <w:r w:rsidRPr="00817940">
        <w:rPr>
          <w:rFonts w:ascii="Arial Narrow" w:hAnsi="Arial Narrow"/>
        </w:rPr>
        <w:tab/>
      </w:r>
      <w:r w:rsidRPr="00817940">
        <w:rPr>
          <w:rFonts w:ascii="Arial Narrow" w:hAnsi="Arial Narrow"/>
        </w:rPr>
        <w:tab/>
      </w:r>
      <w:r w:rsidR="00233E38">
        <w:rPr>
          <w:rFonts w:ascii="Arial Narrow" w:hAnsi="Arial Narrow"/>
        </w:rPr>
        <w:t>---</w:t>
      </w:r>
      <w:r w:rsidRPr="00817940">
        <w:rPr>
          <w:rFonts w:ascii="Arial Narrow" w:hAnsi="Arial Narrow"/>
        </w:rPr>
        <w:t xml:space="preserve">  </w:t>
      </w:r>
      <w:r w:rsidR="007F2C14">
        <w:rPr>
          <w:rFonts w:ascii="Arial Narrow" w:hAnsi="Arial Narrow"/>
        </w:rPr>
        <w:tab/>
      </w:r>
      <w:r w:rsidR="007F2C14">
        <w:rPr>
          <w:rFonts w:ascii="Arial Narrow" w:hAnsi="Arial Narrow"/>
        </w:rPr>
        <w:tab/>
        <w:t>114 / 100%</w:t>
      </w:r>
    </w:p>
    <w:p w14:paraId="3C3E54DE" w14:textId="22A339FB" w:rsidR="00F24033" w:rsidRPr="00817940" w:rsidRDefault="00F24033" w:rsidP="00F24033">
      <w:pPr>
        <w:rPr>
          <w:rFonts w:ascii="Arial Narrow" w:hAnsi="Arial Narrow"/>
        </w:rPr>
      </w:pPr>
      <w:r w:rsidRPr="00817940">
        <w:rPr>
          <w:rFonts w:ascii="Arial Narrow" w:hAnsi="Arial Narrow"/>
        </w:rPr>
        <w:t>August</w:t>
      </w:r>
      <w:r>
        <w:rPr>
          <w:rFonts w:ascii="Arial Narrow" w:hAnsi="Arial Narrow"/>
        </w:rPr>
        <w:t xml:space="preserve"> 2021</w:t>
      </w:r>
      <w:r w:rsidRPr="00817940">
        <w:rPr>
          <w:rFonts w:ascii="Arial Narrow" w:hAnsi="Arial Narrow"/>
        </w:rPr>
        <w:tab/>
      </w:r>
      <w:r w:rsidRPr="00817940">
        <w:rPr>
          <w:rFonts w:ascii="Arial Narrow" w:hAnsi="Arial Narrow"/>
        </w:rPr>
        <w:tab/>
      </w:r>
      <w:r w:rsidR="008402B0">
        <w:rPr>
          <w:rFonts w:ascii="Arial Narrow" w:hAnsi="Arial Narrow"/>
        </w:rPr>
        <w:t>189</w:t>
      </w:r>
      <w:r w:rsidR="003863E4">
        <w:rPr>
          <w:rFonts w:ascii="Arial Narrow" w:hAnsi="Arial Narrow"/>
        </w:rPr>
        <w:t xml:space="preserve"> / </w:t>
      </w:r>
      <w:r w:rsidR="008402B0">
        <w:rPr>
          <w:rFonts w:ascii="Arial Narrow" w:hAnsi="Arial Narrow"/>
        </w:rPr>
        <w:t>61.4</w:t>
      </w:r>
      <w:r w:rsidR="003863E4">
        <w:rPr>
          <w:rFonts w:ascii="Arial Narrow" w:hAnsi="Arial Narrow"/>
        </w:rPr>
        <w:t>%</w:t>
      </w:r>
      <w:r w:rsidR="003863E4">
        <w:rPr>
          <w:rFonts w:ascii="Arial Narrow" w:hAnsi="Arial Narrow"/>
        </w:rPr>
        <w:tab/>
        <w:t>114 / 100%</w:t>
      </w:r>
    </w:p>
    <w:p w14:paraId="3E4AA1E3" w14:textId="32438196" w:rsidR="00F24033" w:rsidRPr="00817940" w:rsidRDefault="00F24033" w:rsidP="00F24033">
      <w:pPr>
        <w:rPr>
          <w:rFonts w:ascii="Arial Narrow" w:hAnsi="Arial Narrow"/>
        </w:rPr>
      </w:pPr>
      <w:r w:rsidRPr="00817940">
        <w:rPr>
          <w:rFonts w:ascii="Arial Narrow" w:hAnsi="Arial Narrow"/>
        </w:rPr>
        <w:t>September</w:t>
      </w:r>
      <w:r>
        <w:rPr>
          <w:rFonts w:ascii="Arial Narrow" w:hAnsi="Arial Narrow"/>
        </w:rPr>
        <w:t xml:space="preserve"> 2021</w:t>
      </w:r>
      <w:r w:rsidRPr="00817940">
        <w:rPr>
          <w:rFonts w:ascii="Arial Narrow" w:hAnsi="Arial Narrow"/>
        </w:rPr>
        <w:tab/>
      </w:r>
      <w:r w:rsidR="008402B0">
        <w:rPr>
          <w:rFonts w:ascii="Arial Narrow" w:hAnsi="Arial Narrow"/>
        </w:rPr>
        <w:t>183</w:t>
      </w:r>
      <w:r w:rsidR="003863E4">
        <w:rPr>
          <w:rFonts w:ascii="Arial Narrow" w:hAnsi="Arial Narrow"/>
        </w:rPr>
        <w:t xml:space="preserve"> / </w:t>
      </w:r>
      <w:r w:rsidR="008402B0">
        <w:rPr>
          <w:rFonts w:ascii="Arial Narrow" w:hAnsi="Arial Narrow"/>
        </w:rPr>
        <w:t>59.4</w:t>
      </w:r>
      <w:r w:rsidR="003863E4">
        <w:rPr>
          <w:rFonts w:ascii="Arial Narrow" w:hAnsi="Arial Narrow"/>
        </w:rPr>
        <w:t>%</w:t>
      </w:r>
      <w:r w:rsidR="003863E4">
        <w:rPr>
          <w:rFonts w:ascii="Arial Narrow" w:hAnsi="Arial Narrow"/>
        </w:rPr>
        <w:tab/>
        <w:t>114 / 100%</w:t>
      </w:r>
    </w:p>
    <w:p w14:paraId="5031681E" w14:textId="68A98A97" w:rsidR="00F24033" w:rsidRPr="00817940" w:rsidRDefault="00F24033" w:rsidP="00F24033">
      <w:pPr>
        <w:rPr>
          <w:rFonts w:ascii="Arial Narrow" w:hAnsi="Arial Narrow"/>
        </w:rPr>
      </w:pPr>
      <w:r w:rsidRPr="00817940">
        <w:rPr>
          <w:rFonts w:ascii="Arial Narrow" w:hAnsi="Arial Narrow"/>
        </w:rPr>
        <w:t>October</w:t>
      </w:r>
      <w:r>
        <w:rPr>
          <w:rFonts w:ascii="Arial Narrow" w:hAnsi="Arial Narrow"/>
        </w:rPr>
        <w:t xml:space="preserve"> 2021</w:t>
      </w:r>
      <w:r w:rsidRPr="00817940">
        <w:rPr>
          <w:rFonts w:ascii="Arial Narrow" w:hAnsi="Arial Narrow"/>
        </w:rPr>
        <w:t xml:space="preserve"> </w:t>
      </w:r>
      <w:r w:rsidRPr="00817940">
        <w:rPr>
          <w:rFonts w:ascii="Arial Narrow" w:hAnsi="Arial Narrow"/>
        </w:rPr>
        <w:tab/>
      </w:r>
      <w:r w:rsidRPr="00817940">
        <w:rPr>
          <w:rFonts w:ascii="Arial Narrow" w:hAnsi="Arial Narrow"/>
        </w:rPr>
        <w:tab/>
      </w:r>
      <w:r w:rsidR="00233E38">
        <w:rPr>
          <w:rFonts w:ascii="Arial Narrow" w:hAnsi="Arial Narrow"/>
        </w:rPr>
        <w:t>22</w:t>
      </w:r>
      <w:r w:rsidR="008402B0">
        <w:rPr>
          <w:rFonts w:ascii="Arial Narrow" w:hAnsi="Arial Narrow"/>
        </w:rPr>
        <w:t>7</w:t>
      </w:r>
      <w:r w:rsidR="00233E38">
        <w:rPr>
          <w:rFonts w:ascii="Arial Narrow" w:hAnsi="Arial Narrow"/>
        </w:rPr>
        <w:t xml:space="preserve"> / </w:t>
      </w:r>
      <w:r w:rsidR="008402B0">
        <w:rPr>
          <w:rFonts w:ascii="Arial Narrow" w:hAnsi="Arial Narrow"/>
        </w:rPr>
        <w:t>73.7</w:t>
      </w:r>
      <w:r w:rsidR="00233E38">
        <w:rPr>
          <w:rFonts w:ascii="Arial Narrow" w:hAnsi="Arial Narrow"/>
        </w:rPr>
        <w:t>%</w:t>
      </w:r>
      <w:r w:rsidR="00233E38">
        <w:rPr>
          <w:rFonts w:ascii="Arial Narrow" w:hAnsi="Arial Narrow"/>
        </w:rPr>
        <w:tab/>
        <w:t>114 / 100%</w:t>
      </w:r>
      <w:r w:rsidRPr="00817940">
        <w:rPr>
          <w:rFonts w:ascii="Arial Narrow" w:hAnsi="Arial Narrow"/>
        </w:rPr>
        <w:t xml:space="preserve"> </w:t>
      </w:r>
    </w:p>
    <w:p w14:paraId="12741AE5" w14:textId="38B59272" w:rsidR="00F24033" w:rsidRPr="00817940" w:rsidRDefault="00F24033" w:rsidP="00F24033">
      <w:pPr>
        <w:rPr>
          <w:rFonts w:ascii="Arial Narrow" w:hAnsi="Arial Narrow"/>
        </w:rPr>
      </w:pPr>
      <w:r w:rsidRPr="00817940">
        <w:rPr>
          <w:rFonts w:ascii="Arial Narrow" w:hAnsi="Arial Narrow"/>
        </w:rPr>
        <w:t>November</w:t>
      </w:r>
      <w:r>
        <w:rPr>
          <w:rFonts w:ascii="Arial Narrow" w:hAnsi="Arial Narrow"/>
        </w:rPr>
        <w:t xml:space="preserve"> 2021</w:t>
      </w:r>
      <w:r w:rsidRPr="00817940">
        <w:rPr>
          <w:rFonts w:ascii="Arial Narrow" w:hAnsi="Arial Narrow"/>
        </w:rPr>
        <w:tab/>
      </w:r>
      <w:r w:rsidRPr="00817940">
        <w:rPr>
          <w:rFonts w:ascii="Arial Narrow" w:hAnsi="Arial Narrow"/>
        </w:rPr>
        <w:tab/>
      </w:r>
      <w:r w:rsidR="00233E38">
        <w:rPr>
          <w:rFonts w:ascii="Arial Narrow" w:hAnsi="Arial Narrow"/>
        </w:rPr>
        <w:t>2</w:t>
      </w:r>
      <w:r w:rsidR="008402B0">
        <w:rPr>
          <w:rFonts w:ascii="Arial Narrow" w:hAnsi="Arial Narrow"/>
        </w:rPr>
        <w:t>32</w:t>
      </w:r>
      <w:r w:rsidR="00233E38">
        <w:rPr>
          <w:rFonts w:ascii="Arial Narrow" w:hAnsi="Arial Narrow"/>
        </w:rPr>
        <w:t xml:space="preserve"> / </w:t>
      </w:r>
      <w:r w:rsidR="008402B0">
        <w:rPr>
          <w:rFonts w:ascii="Arial Narrow" w:hAnsi="Arial Narrow"/>
        </w:rPr>
        <w:t>73.7</w:t>
      </w:r>
      <w:r w:rsidR="00233E38">
        <w:rPr>
          <w:rFonts w:ascii="Arial Narrow" w:hAnsi="Arial Narrow"/>
        </w:rPr>
        <w:t>%</w:t>
      </w:r>
      <w:r w:rsidR="00233E38">
        <w:rPr>
          <w:rFonts w:ascii="Arial Narrow" w:hAnsi="Arial Narrow"/>
        </w:rPr>
        <w:tab/>
        <w:t>114 / 100%</w:t>
      </w:r>
    </w:p>
    <w:p w14:paraId="0B388E6C" w14:textId="6686A1CE" w:rsidR="00F24033" w:rsidRPr="00817940" w:rsidRDefault="00F24033" w:rsidP="00F24033">
      <w:pPr>
        <w:rPr>
          <w:rFonts w:ascii="Arial Narrow" w:hAnsi="Arial Narrow"/>
        </w:rPr>
      </w:pPr>
      <w:r w:rsidRPr="00817940">
        <w:rPr>
          <w:rFonts w:ascii="Arial Narrow" w:hAnsi="Arial Narrow"/>
        </w:rPr>
        <w:t xml:space="preserve">December </w:t>
      </w:r>
      <w:r>
        <w:rPr>
          <w:rFonts w:ascii="Arial Narrow" w:hAnsi="Arial Narrow"/>
        </w:rPr>
        <w:t>2021</w:t>
      </w:r>
      <w:r w:rsidRPr="00817940">
        <w:rPr>
          <w:rFonts w:ascii="Arial Narrow" w:hAnsi="Arial Narrow"/>
        </w:rPr>
        <w:tab/>
      </w:r>
      <w:r w:rsidRPr="00817940">
        <w:rPr>
          <w:rFonts w:ascii="Arial Narrow" w:hAnsi="Arial Narrow"/>
        </w:rPr>
        <w:tab/>
      </w:r>
      <w:r w:rsidR="007F2C14">
        <w:rPr>
          <w:rFonts w:ascii="Arial Narrow" w:hAnsi="Arial Narrow"/>
        </w:rPr>
        <w:t>223 / 72.4%</w:t>
      </w:r>
      <w:r w:rsidR="007F2C14">
        <w:rPr>
          <w:rFonts w:ascii="Arial Narrow" w:hAnsi="Arial Narrow"/>
        </w:rPr>
        <w:tab/>
        <w:t>114 / 100%</w:t>
      </w:r>
    </w:p>
    <w:p w14:paraId="13BC86CD" w14:textId="2443C0A2" w:rsidR="00F24033" w:rsidRPr="00817940" w:rsidRDefault="00F24033" w:rsidP="00F24033">
      <w:pPr>
        <w:rPr>
          <w:rFonts w:ascii="Arial Narrow" w:hAnsi="Arial Narrow"/>
        </w:rPr>
      </w:pPr>
      <w:r w:rsidRPr="00817940">
        <w:rPr>
          <w:rFonts w:ascii="Arial Narrow" w:hAnsi="Arial Narrow"/>
        </w:rPr>
        <w:t>January 2022</w:t>
      </w:r>
      <w:r w:rsidRPr="00817940">
        <w:rPr>
          <w:rFonts w:ascii="Arial Narrow" w:hAnsi="Arial Narrow"/>
        </w:rPr>
        <w:tab/>
      </w:r>
      <w:r w:rsidRPr="00817940">
        <w:rPr>
          <w:rFonts w:ascii="Arial Narrow" w:hAnsi="Arial Narrow"/>
        </w:rPr>
        <w:tab/>
      </w:r>
      <w:r w:rsidR="003863E4">
        <w:rPr>
          <w:rFonts w:ascii="Arial Narrow" w:hAnsi="Arial Narrow"/>
        </w:rPr>
        <w:t>237 / 77%</w:t>
      </w:r>
      <w:r w:rsidR="003863E4">
        <w:rPr>
          <w:rFonts w:ascii="Arial Narrow" w:hAnsi="Arial Narrow"/>
        </w:rPr>
        <w:tab/>
        <w:t>114 / 100%</w:t>
      </w:r>
    </w:p>
    <w:p w14:paraId="428C177A" w14:textId="47610FFF" w:rsidR="00F24033" w:rsidRPr="00817940" w:rsidRDefault="00F24033" w:rsidP="00F24033">
      <w:pPr>
        <w:rPr>
          <w:rFonts w:ascii="Arial Narrow" w:hAnsi="Arial Narrow"/>
        </w:rPr>
      </w:pPr>
      <w:r w:rsidRPr="00817940">
        <w:rPr>
          <w:rFonts w:ascii="Arial Narrow" w:hAnsi="Arial Narrow"/>
        </w:rPr>
        <w:t>Feb</w:t>
      </w:r>
      <w:r>
        <w:rPr>
          <w:rFonts w:ascii="Arial Narrow" w:hAnsi="Arial Narrow"/>
        </w:rPr>
        <w:t>ruary 2022</w:t>
      </w:r>
      <w:r w:rsidRPr="00817940">
        <w:rPr>
          <w:rFonts w:ascii="Arial Narrow" w:hAnsi="Arial Narrow"/>
        </w:rPr>
        <w:tab/>
      </w:r>
      <w:r w:rsidRPr="00817940">
        <w:rPr>
          <w:rFonts w:ascii="Arial Narrow" w:hAnsi="Arial Narrow"/>
        </w:rPr>
        <w:tab/>
      </w:r>
      <w:r w:rsidR="007F2C14">
        <w:rPr>
          <w:rFonts w:ascii="Arial Narrow" w:hAnsi="Arial Narrow"/>
        </w:rPr>
        <w:t>237 / 77%</w:t>
      </w:r>
      <w:r w:rsidR="007F2C14">
        <w:rPr>
          <w:rFonts w:ascii="Arial Narrow" w:hAnsi="Arial Narrow"/>
        </w:rPr>
        <w:tab/>
        <w:t>114 / 100%</w:t>
      </w:r>
    </w:p>
    <w:p w14:paraId="136D7538" w14:textId="3D8DBA79" w:rsidR="00F24033" w:rsidRPr="00817940" w:rsidRDefault="00F24033" w:rsidP="00F24033">
      <w:pPr>
        <w:rPr>
          <w:rFonts w:ascii="Arial Narrow" w:hAnsi="Arial Narrow"/>
        </w:rPr>
      </w:pPr>
      <w:r w:rsidRPr="00817940">
        <w:rPr>
          <w:rFonts w:ascii="Arial Narrow" w:hAnsi="Arial Narrow"/>
        </w:rPr>
        <w:t>Marc</w:t>
      </w:r>
      <w:r>
        <w:rPr>
          <w:rFonts w:ascii="Arial Narrow" w:hAnsi="Arial Narrow"/>
        </w:rPr>
        <w:t>h 2022</w:t>
      </w:r>
      <w:r w:rsidRPr="00817940">
        <w:rPr>
          <w:rFonts w:ascii="Arial Narrow" w:hAnsi="Arial Narrow"/>
        </w:rPr>
        <w:tab/>
      </w:r>
      <w:r w:rsidRPr="00817940">
        <w:rPr>
          <w:rFonts w:ascii="Arial Narrow" w:hAnsi="Arial Narrow"/>
        </w:rPr>
        <w:tab/>
      </w:r>
      <w:r w:rsidR="007F2C14">
        <w:rPr>
          <w:rFonts w:ascii="Arial Narrow" w:hAnsi="Arial Narrow"/>
        </w:rPr>
        <w:t>237 / 77%</w:t>
      </w:r>
      <w:r w:rsidR="007F2C14">
        <w:rPr>
          <w:rFonts w:ascii="Arial Narrow" w:hAnsi="Arial Narrow"/>
        </w:rPr>
        <w:tab/>
        <w:t>114 / 100%</w:t>
      </w:r>
    </w:p>
    <w:p w14:paraId="6936AD46" w14:textId="15FC6F0A" w:rsidR="00F24033" w:rsidRPr="00817940" w:rsidRDefault="00F24033" w:rsidP="00F24033">
      <w:pPr>
        <w:rPr>
          <w:rFonts w:ascii="Arial Narrow" w:hAnsi="Arial Narrow"/>
        </w:rPr>
      </w:pPr>
      <w:r w:rsidRPr="00817940">
        <w:rPr>
          <w:rFonts w:ascii="Arial Narrow" w:hAnsi="Arial Narrow"/>
        </w:rPr>
        <w:t>Apri</w:t>
      </w:r>
      <w:r>
        <w:rPr>
          <w:rFonts w:ascii="Arial Narrow" w:hAnsi="Arial Narrow"/>
        </w:rPr>
        <w:t>l 2022</w:t>
      </w:r>
      <w:r w:rsidRPr="00817940">
        <w:rPr>
          <w:rFonts w:ascii="Arial Narrow" w:hAnsi="Arial Narrow"/>
        </w:rPr>
        <w:tab/>
      </w:r>
      <w:r w:rsidRPr="00817940">
        <w:rPr>
          <w:rFonts w:ascii="Arial Narrow" w:hAnsi="Arial Narrow"/>
        </w:rPr>
        <w:tab/>
      </w:r>
      <w:r w:rsidR="00233E38">
        <w:rPr>
          <w:rFonts w:ascii="Arial Narrow" w:hAnsi="Arial Narrow"/>
        </w:rPr>
        <w:t>239 / 78%</w:t>
      </w:r>
      <w:r w:rsidR="00233E38">
        <w:rPr>
          <w:rFonts w:ascii="Arial Narrow" w:hAnsi="Arial Narrow"/>
        </w:rPr>
        <w:tab/>
        <w:t>114 / 100%</w:t>
      </w:r>
    </w:p>
    <w:p w14:paraId="71A23EA7" w14:textId="20E05B0D" w:rsidR="00F24033" w:rsidRPr="00817940" w:rsidRDefault="00F24033" w:rsidP="00F24033">
      <w:pPr>
        <w:rPr>
          <w:rFonts w:ascii="Arial Narrow" w:hAnsi="Arial Narrow"/>
        </w:rPr>
      </w:pPr>
      <w:r w:rsidRPr="00817940">
        <w:rPr>
          <w:rFonts w:ascii="Arial Narrow" w:hAnsi="Arial Narrow"/>
        </w:rPr>
        <w:t>May</w:t>
      </w:r>
      <w:r>
        <w:rPr>
          <w:rFonts w:ascii="Arial Narrow" w:hAnsi="Arial Narrow"/>
        </w:rPr>
        <w:t xml:space="preserve"> 2022</w:t>
      </w:r>
      <w:r w:rsidRPr="00817940">
        <w:rPr>
          <w:rFonts w:ascii="Arial Narrow" w:hAnsi="Arial Narrow"/>
        </w:rPr>
        <w:tab/>
      </w:r>
      <w:r w:rsidRPr="00817940">
        <w:rPr>
          <w:rFonts w:ascii="Arial Narrow" w:hAnsi="Arial Narrow"/>
        </w:rPr>
        <w:tab/>
      </w:r>
      <w:r w:rsidR="008402B0">
        <w:rPr>
          <w:rFonts w:ascii="Arial Narrow" w:hAnsi="Arial Narrow"/>
        </w:rPr>
        <w:t>239 / 78%</w:t>
      </w:r>
      <w:r w:rsidR="008402B0">
        <w:rPr>
          <w:rFonts w:ascii="Arial Narrow" w:hAnsi="Arial Narrow"/>
        </w:rPr>
        <w:tab/>
        <w:t>114 / 100%</w:t>
      </w:r>
    </w:p>
    <w:p w14:paraId="784A7FE8" w14:textId="67546324" w:rsidR="00F24033" w:rsidRDefault="00F24033" w:rsidP="00F24033">
      <w:pPr>
        <w:rPr>
          <w:rFonts w:ascii="Arial Narrow" w:hAnsi="Arial Narrow"/>
        </w:rPr>
      </w:pPr>
      <w:r w:rsidRPr="00817940">
        <w:rPr>
          <w:rFonts w:ascii="Arial Narrow" w:hAnsi="Arial Narrow"/>
        </w:rPr>
        <w:t>June</w:t>
      </w:r>
      <w:r>
        <w:rPr>
          <w:rFonts w:ascii="Arial Narrow" w:hAnsi="Arial Narrow"/>
        </w:rPr>
        <w:t xml:space="preserve"> 2022</w:t>
      </w:r>
      <w:r w:rsidRPr="00817940">
        <w:rPr>
          <w:rFonts w:ascii="Arial Narrow" w:hAnsi="Arial Narrow"/>
        </w:rPr>
        <w:tab/>
      </w:r>
      <w:r w:rsidRPr="00817940">
        <w:rPr>
          <w:rFonts w:ascii="Arial Narrow" w:hAnsi="Arial Narrow"/>
        </w:rPr>
        <w:tab/>
      </w:r>
      <w:r w:rsidR="007074BB">
        <w:rPr>
          <w:rFonts w:ascii="Arial Narrow" w:hAnsi="Arial Narrow"/>
        </w:rPr>
        <w:t>----</w:t>
      </w:r>
      <w:r w:rsidR="007074BB">
        <w:rPr>
          <w:rFonts w:ascii="Arial Narrow" w:hAnsi="Arial Narrow"/>
        </w:rPr>
        <w:tab/>
      </w:r>
      <w:r w:rsidR="007074BB">
        <w:rPr>
          <w:rFonts w:ascii="Arial Narrow" w:hAnsi="Arial Narrow"/>
        </w:rPr>
        <w:tab/>
        <w:t>114 / 100%</w:t>
      </w:r>
    </w:p>
    <w:p w14:paraId="666CF6ED" w14:textId="77777777" w:rsidR="00F24033" w:rsidRDefault="00F24033">
      <w:pPr>
        <w:rPr>
          <w:rFonts w:ascii="Arial Narrow" w:hAnsi="Arial Narrow"/>
        </w:rPr>
      </w:pPr>
    </w:p>
    <w:p w14:paraId="5DB51CAF" w14:textId="2D2CF274" w:rsidR="00C74CCB" w:rsidRDefault="001E5D47">
      <w:pPr>
        <w:rPr>
          <w:rFonts w:ascii="Arial Narrow" w:hAnsi="Arial Narrow"/>
          <w:b/>
          <w:bCs/>
          <w:color w:val="FF0000"/>
          <w:sz w:val="32"/>
          <w:szCs w:val="32"/>
        </w:rPr>
      </w:pPr>
      <w:r>
        <w:rPr>
          <w:rFonts w:ascii="Arial Narrow" w:hAnsi="Arial Narrow"/>
          <w:b/>
          <w:bCs/>
          <w:color w:val="FF0000"/>
          <w:sz w:val="32"/>
          <w:szCs w:val="32"/>
        </w:rPr>
        <w:t xml:space="preserve"> </w:t>
      </w:r>
    </w:p>
    <w:p w14:paraId="782E8B04" w14:textId="0992B929" w:rsidR="00AA3D00" w:rsidRPr="009E0266" w:rsidRDefault="00C74CCB">
      <w:pPr>
        <w:rPr>
          <w:rFonts w:ascii="Arial Narrow" w:hAnsi="Arial Narrow"/>
          <w:b/>
          <w:bCs/>
          <w:color w:val="FF0000"/>
          <w:sz w:val="32"/>
          <w:szCs w:val="32"/>
        </w:rPr>
      </w:pPr>
      <w:r>
        <w:rPr>
          <w:rFonts w:ascii="Arial Narrow" w:hAnsi="Arial Narrow"/>
          <w:noProof/>
          <w:sz w:val="28"/>
          <w:szCs w:val="28"/>
        </w:rPr>
        <w:lastRenderedPageBreak/>
        <w:drawing>
          <wp:anchor distT="0" distB="0" distL="114300" distR="114300" simplePos="0" relativeHeight="251666432" behindDoc="0" locked="0" layoutInCell="1" allowOverlap="1" wp14:anchorId="5FCEBFDD" wp14:editId="1AEE45A2">
            <wp:simplePos x="0" y="0"/>
            <wp:positionH relativeFrom="column">
              <wp:posOffset>5184058</wp:posOffset>
            </wp:positionH>
            <wp:positionV relativeFrom="paragraph">
              <wp:posOffset>96110</wp:posOffset>
            </wp:positionV>
            <wp:extent cx="1395730" cy="5572760"/>
            <wp:effectExtent l="0" t="0" r="1270" b="0"/>
            <wp:wrapTight wrapText="bothSides">
              <wp:wrapPolygon edited="0">
                <wp:start x="0" y="0"/>
                <wp:lineTo x="0" y="21462"/>
                <wp:lineTo x="21227" y="21462"/>
                <wp:lineTo x="21227" y="0"/>
                <wp:lineTo x="0" y="0"/>
              </wp:wrapPolygon>
            </wp:wrapTight>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5730" cy="557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00" w:rsidRPr="009E0266">
        <w:rPr>
          <w:rFonts w:ascii="Arial Narrow" w:hAnsi="Arial Narrow"/>
          <w:b/>
          <w:bCs/>
          <w:color w:val="FF0000"/>
          <w:sz w:val="32"/>
          <w:szCs w:val="32"/>
        </w:rPr>
        <w:t>School Readiness</w:t>
      </w:r>
    </w:p>
    <w:p w14:paraId="33D33BAB" w14:textId="7C301435" w:rsidR="00024446" w:rsidRPr="004E0BE3" w:rsidRDefault="00024446" w:rsidP="00024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B0B0A"/>
        </w:rPr>
      </w:pPr>
      <w:r w:rsidRPr="004E0BE3">
        <w:rPr>
          <w:rFonts w:ascii="Arial Narrow" w:hAnsi="Arial Narrow" w:cs="Calibri"/>
          <w:color w:val="0B0B0A"/>
        </w:rPr>
        <w:t>School Readiness means that children are ready for school, families are ready to support their children’s learning, and schools are ready for children. All Head Start</w:t>
      </w:r>
      <w:r w:rsidR="00513660">
        <w:rPr>
          <w:rFonts w:ascii="Arial Narrow" w:hAnsi="Arial Narrow" w:cs="Calibri"/>
          <w:color w:val="0B0B0A"/>
        </w:rPr>
        <w:t xml:space="preserve"> and </w:t>
      </w:r>
      <w:r>
        <w:rPr>
          <w:rFonts w:ascii="Arial Narrow" w:hAnsi="Arial Narrow" w:cs="Calibri"/>
          <w:color w:val="0B0B0A"/>
        </w:rPr>
        <w:t>Early Head Start</w:t>
      </w:r>
      <w:r w:rsidRPr="004E0BE3">
        <w:rPr>
          <w:rFonts w:ascii="Arial Narrow" w:hAnsi="Arial Narrow" w:cs="Calibri"/>
          <w:color w:val="0B0B0A"/>
        </w:rPr>
        <w:t xml:space="preserve"> programs are required to establish school readiness goals</w:t>
      </w:r>
      <w:r>
        <w:rPr>
          <w:rFonts w:ascii="Arial Narrow" w:hAnsi="Arial Narrow" w:cs="Calibri"/>
          <w:color w:val="0B0B0A"/>
        </w:rPr>
        <w:t>,</w:t>
      </w:r>
      <w:r w:rsidRPr="004E0BE3">
        <w:rPr>
          <w:rFonts w:ascii="Arial Narrow" w:hAnsi="Arial Narrow" w:cs="Calibri"/>
          <w:color w:val="0B0B0A"/>
        </w:rPr>
        <w:t xml:space="preserve"> which are defined as “the expectations of children’s status and progress across domains of language and literacy development, cognition and general knowledge, approaches to learning, physical health and well-being and motor development, and social and emotional development that will improve readiness for kindergarten goals” and that “appropriately reflect the ages of children, birth to five, participating in the program” (</w:t>
      </w:r>
      <w:r>
        <w:rPr>
          <w:rFonts w:ascii="Arial Narrow" w:hAnsi="Arial Narrow" w:cs="Calibri"/>
          <w:color w:val="0B0B0A"/>
        </w:rPr>
        <w:t xml:space="preserve">Head Start Act, 2007). </w:t>
      </w:r>
      <w:r w:rsidRPr="004E0BE3">
        <w:rPr>
          <w:rFonts w:ascii="Arial Narrow" w:hAnsi="Arial Narrow" w:cs="Calibri"/>
          <w:color w:val="0B0B0A"/>
        </w:rPr>
        <w:t>Head Start</w:t>
      </w:r>
      <w:r>
        <w:rPr>
          <w:rFonts w:ascii="Arial Narrow" w:hAnsi="Arial Narrow" w:cs="Calibri"/>
          <w:color w:val="0B0B0A"/>
        </w:rPr>
        <w:t>/Early Head Start</w:t>
      </w:r>
      <w:r w:rsidRPr="004E0BE3">
        <w:rPr>
          <w:rFonts w:ascii="Arial Narrow" w:hAnsi="Arial Narrow" w:cs="Calibri"/>
          <w:color w:val="0B0B0A"/>
        </w:rPr>
        <w:t xml:space="preserve"> views school readiness as children possessing the skills, knowledge, and attitudes necessary for success in school and for later learning and life.</w:t>
      </w:r>
    </w:p>
    <w:p w14:paraId="49A4EDAE" w14:textId="77777777" w:rsidR="00024446" w:rsidRPr="004E0BE3" w:rsidRDefault="00024446" w:rsidP="00024446">
      <w:pPr>
        <w:rPr>
          <w:rFonts w:ascii="Arial Narrow" w:hAnsi="Arial Narrow" w:cs="Arial Narrow"/>
        </w:rPr>
      </w:pPr>
    </w:p>
    <w:p w14:paraId="573F0EE4" w14:textId="0BA1C556" w:rsidR="00024446" w:rsidRDefault="00024446" w:rsidP="00024446">
      <w:pPr>
        <w:rPr>
          <w:rFonts w:ascii="Arial Narrow" w:hAnsi="Arial Narrow" w:cs="Calibri"/>
          <w:color w:val="0B0B0A"/>
        </w:rPr>
      </w:pPr>
      <w:r w:rsidRPr="004E0BE3">
        <w:rPr>
          <w:rFonts w:ascii="Arial Narrow" w:hAnsi="Arial Narrow" w:cs="Arial Narrow"/>
        </w:rPr>
        <w:t>Scioto County CAO Head Start</w:t>
      </w:r>
      <w:r w:rsidR="00513660">
        <w:rPr>
          <w:rFonts w:ascii="Arial Narrow" w:hAnsi="Arial Narrow" w:cs="Arial Narrow"/>
        </w:rPr>
        <w:t>/Early Head Start</w:t>
      </w:r>
      <w:r w:rsidRPr="004E0BE3">
        <w:rPr>
          <w:rFonts w:ascii="Arial Narrow" w:hAnsi="Arial Narrow" w:cs="Arial Narrow"/>
        </w:rPr>
        <w:t xml:space="preserve"> has established </w:t>
      </w:r>
      <w:r w:rsidR="00513660">
        <w:rPr>
          <w:rFonts w:ascii="Arial Narrow" w:hAnsi="Arial Narrow" w:cs="Arial Narrow"/>
        </w:rPr>
        <w:t>five</w:t>
      </w:r>
      <w:r w:rsidRPr="004E0BE3">
        <w:rPr>
          <w:rFonts w:ascii="Arial Narrow" w:hAnsi="Arial Narrow" w:cs="Arial Narrow"/>
        </w:rPr>
        <w:t xml:space="preserve"> School Readiness Goals around the five essential domains of </w:t>
      </w:r>
      <w:r w:rsidRPr="004E0BE3">
        <w:rPr>
          <w:rFonts w:ascii="Arial Narrow" w:hAnsi="Arial Narrow" w:cs="Calibri"/>
          <w:color w:val="0B0B0A"/>
        </w:rPr>
        <w:t>language and literacy development, cognition and general knowledge, approaches to learning, ph</w:t>
      </w:r>
      <w:r>
        <w:rPr>
          <w:rFonts w:ascii="Arial Narrow" w:hAnsi="Arial Narrow" w:cs="Calibri"/>
          <w:color w:val="0B0B0A"/>
        </w:rPr>
        <w:t>ysical health and well-being,</w:t>
      </w:r>
      <w:r w:rsidRPr="004E0BE3">
        <w:rPr>
          <w:rFonts w:ascii="Arial Narrow" w:hAnsi="Arial Narrow" w:cs="Calibri"/>
          <w:color w:val="0B0B0A"/>
        </w:rPr>
        <w:t xml:space="preserve"> motor development, and social and emotional development as outlined in the Head Start</w:t>
      </w:r>
      <w:r>
        <w:rPr>
          <w:rFonts w:ascii="Arial Narrow" w:hAnsi="Arial Narrow" w:cs="Calibri"/>
          <w:color w:val="0B0B0A"/>
        </w:rPr>
        <w:t xml:space="preserve"> </w:t>
      </w:r>
      <w:r w:rsidRPr="004E0BE3">
        <w:rPr>
          <w:rFonts w:ascii="Arial Narrow" w:hAnsi="Arial Narrow" w:cs="Calibri"/>
          <w:color w:val="0B0B0A"/>
        </w:rPr>
        <w:t xml:space="preserve">Framework. </w:t>
      </w:r>
      <w:r w:rsidR="00513660">
        <w:rPr>
          <w:rFonts w:ascii="Arial Narrow" w:hAnsi="Arial Narrow" w:cs="Calibri"/>
          <w:color w:val="0B0B0A"/>
        </w:rPr>
        <w:t xml:space="preserve">These goals are imbedded in our Five-Year Program Goals. </w:t>
      </w:r>
      <w:r w:rsidRPr="004E0BE3">
        <w:rPr>
          <w:rFonts w:ascii="Arial Narrow" w:hAnsi="Arial Narrow" w:cs="Calibri"/>
          <w:color w:val="0B0B0A"/>
        </w:rPr>
        <w:t xml:space="preserve">Attributes were developed under each goal to help focus definition and clarity. </w:t>
      </w:r>
    </w:p>
    <w:p w14:paraId="292B2323" w14:textId="281A97AD" w:rsidR="00024446" w:rsidRDefault="00024446" w:rsidP="00024446">
      <w:pPr>
        <w:rPr>
          <w:rFonts w:ascii="Arial Narrow" w:hAnsi="Arial Narrow" w:cs="Calibri"/>
          <w:color w:val="0B0B0A"/>
        </w:rPr>
      </w:pPr>
    </w:p>
    <w:p w14:paraId="76EFB52D" w14:textId="3360922D" w:rsidR="00024446" w:rsidRDefault="00C74CCB" w:rsidP="00024446">
      <w:pPr>
        <w:rPr>
          <w:rFonts w:ascii="Arial Narrow" w:hAnsi="Arial Narrow"/>
        </w:rPr>
      </w:pPr>
      <w:r>
        <w:rPr>
          <w:noProof/>
        </w:rPr>
        <w:drawing>
          <wp:anchor distT="0" distB="0" distL="114300" distR="114300" simplePos="0" relativeHeight="251667456" behindDoc="1" locked="0" layoutInCell="1" allowOverlap="1" wp14:anchorId="126FFE85" wp14:editId="42FC0061">
            <wp:simplePos x="0" y="0"/>
            <wp:positionH relativeFrom="column">
              <wp:posOffset>-22204</wp:posOffset>
            </wp:positionH>
            <wp:positionV relativeFrom="paragraph">
              <wp:posOffset>1559970</wp:posOffset>
            </wp:positionV>
            <wp:extent cx="3022600" cy="2503170"/>
            <wp:effectExtent l="0" t="0" r="0" b="0"/>
            <wp:wrapTight wrapText="bothSides">
              <wp:wrapPolygon edited="0">
                <wp:start x="0" y="0"/>
                <wp:lineTo x="0" y="21479"/>
                <wp:lineTo x="21509" y="21479"/>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r="9429"/>
                    <a:stretch/>
                  </pic:blipFill>
                  <pic:spPr bwMode="auto">
                    <a:xfrm>
                      <a:off x="0" y="0"/>
                      <a:ext cx="3022600" cy="250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446" w:rsidRPr="004E0BE3">
        <w:rPr>
          <w:rFonts w:ascii="Arial Narrow" w:hAnsi="Arial Narrow"/>
        </w:rPr>
        <w:t>Scioto County CAO Head Start</w:t>
      </w:r>
      <w:r w:rsidR="00513660">
        <w:rPr>
          <w:rFonts w:ascii="Arial Narrow" w:hAnsi="Arial Narrow"/>
        </w:rPr>
        <w:t>/Early Head Start</w:t>
      </w:r>
      <w:r w:rsidR="00024446" w:rsidRPr="004E0BE3">
        <w:rPr>
          <w:rFonts w:ascii="Arial Narrow" w:hAnsi="Arial Narrow"/>
        </w:rPr>
        <w:t xml:space="preserve"> </w:t>
      </w:r>
      <w:r w:rsidR="00024446">
        <w:rPr>
          <w:rFonts w:ascii="Arial Narrow" w:hAnsi="Arial Narrow"/>
        </w:rPr>
        <w:t>uses</w:t>
      </w:r>
      <w:r w:rsidR="00024446" w:rsidRPr="004E0BE3">
        <w:rPr>
          <w:rFonts w:ascii="Arial Narrow" w:hAnsi="Arial Narrow"/>
        </w:rPr>
        <w:t xml:space="preserve"> Teaching Strategies Gold to assess children and collect data around our goals. Data </w:t>
      </w:r>
      <w:r w:rsidR="00024446">
        <w:rPr>
          <w:rFonts w:ascii="Arial Narrow" w:hAnsi="Arial Narrow"/>
        </w:rPr>
        <w:t>is</w:t>
      </w:r>
      <w:r w:rsidR="00024446" w:rsidRPr="004E0BE3">
        <w:rPr>
          <w:rFonts w:ascii="Arial Narrow" w:hAnsi="Arial Narrow"/>
        </w:rPr>
        <w:t xml:space="preserve"> aggregated and analyzed </w:t>
      </w:r>
      <w:r w:rsidR="00024446">
        <w:rPr>
          <w:rFonts w:ascii="Arial Narrow" w:hAnsi="Arial Narrow"/>
        </w:rPr>
        <w:t>three</w:t>
      </w:r>
      <w:r w:rsidR="00024446" w:rsidRPr="004E0BE3">
        <w:rPr>
          <w:rFonts w:ascii="Arial Narrow" w:hAnsi="Arial Narrow"/>
        </w:rPr>
        <w:t xml:space="preserve"> times during the school year on November 15</w:t>
      </w:r>
      <w:r w:rsidR="00024446" w:rsidRPr="004E0BE3">
        <w:rPr>
          <w:rFonts w:ascii="Arial Narrow" w:hAnsi="Arial Narrow"/>
          <w:vertAlign w:val="superscript"/>
        </w:rPr>
        <w:t>th</w:t>
      </w:r>
      <w:r w:rsidR="00024446" w:rsidRPr="004E0BE3">
        <w:rPr>
          <w:rFonts w:ascii="Arial Narrow" w:hAnsi="Arial Narrow"/>
        </w:rPr>
        <w:t>, February 15</w:t>
      </w:r>
      <w:r w:rsidR="00024446" w:rsidRPr="004E0BE3">
        <w:rPr>
          <w:rFonts w:ascii="Arial Narrow" w:hAnsi="Arial Narrow"/>
          <w:vertAlign w:val="superscript"/>
        </w:rPr>
        <w:t>th</w:t>
      </w:r>
      <w:r w:rsidR="00024446" w:rsidRPr="004E0BE3">
        <w:rPr>
          <w:rFonts w:ascii="Arial Narrow" w:hAnsi="Arial Narrow"/>
        </w:rPr>
        <w:t>, and May 15</w:t>
      </w:r>
      <w:r w:rsidR="00024446" w:rsidRPr="004E0BE3">
        <w:rPr>
          <w:rFonts w:ascii="Arial Narrow" w:hAnsi="Arial Narrow"/>
          <w:vertAlign w:val="superscript"/>
        </w:rPr>
        <w:t>th</w:t>
      </w:r>
      <w:r w:rsidR="00024446" w:rsidRPr="004E0BE3">
        <w:rPr>
          <w:rFonts w:ascii="Arial Narrow" w:hAnsi="Arial Narrow"/>
        </w:rPr>
        <w:t xml:space="preserve">. </w:t>
      </w:r>
      <w:r w:rsidR="00024446">
        <w:rPr>
          <w:rFonts w:ascii="Arial Narrow" w:hAnsi="Arial Narrow"/>
        </w:rPr>
        <w:t>Early Head Start observes a fourth data collection cycle on August 15</w:t>
      </w:r>
      <w:r w:rsidR="00024446" w:rsidRPr="00602034">
        <w:rPr>
          <w:rFonts w:ascii="Arial Narrow" w:hAnsi="Arial Narrow"/>
          <w:vertAlign w:val="superscript"/>
        </w:rPr>
        <w:t>th</w:t>
      </w:r>
      <w:r w:rsidR="00024446">
        <w:rPr>
          <w:rFonts w:ascii="Arial Narrow" w:hAnsi="Arial Narrow"/>
        </w:rPr>
        <w:t xml:space="preserve">. The program plan four in-service days where data is discussed and analyzed giving staff the opportunity to gain clarification, plan and dig deeper into the information we have gathered about our children and families. </w:t>
      </w:r>
      <w:r w:rsidR="00024446" w:rsidRPr="004E0BE3">
        <w:rPr>
          <w:rFonts w:ascii="Arial Narrow" w:hAnsi="Arial Narrow"/>
        </w:rPr>
        <w:t xml:space="preserve">Data </w:t>
      </w:r>
      <w:r w:rsidR="00024446">
        <w:rPr>
          <w:rFonts w:ascii="Arial Narrow" w:hAnsi="Arial Narrow"/>
        </w:rPr>
        <w:t>is</w:t>
      </w:r>
      <w:r w:rsidR="00024446" w:rsidRPr="004E0BE3">
        <w:rPr>
          <w:rFonts w:ascii="Arial Narrow" w:hAnsi="Arial Narrow"/>
        </w:rPr>
        <w:t xml:space="preserve"> used to develop program improvement including staff development, resource allocation, and program planning. Data </w:t>
      </w:r>
      <w:r w:rsidR="00024446">
        <w:rPr>
          <w:rFonts w:ascii="Arial Narrow" w:hAnsi="Arial Narrow"/>
        </w:rPr>
        <w:t>is</w:t>
      </w:r>
      <w:r w:rsidR="00024446" w:rsidRPr="004E0BE3">
        <w:rPr>
          <w:rFonts w:ascii="Arial Narrow" w:hAnsi="Arial Narrow"/>
        </w:rPr>
        <w:t xml:space="preserve"> shared with families and program partners regularly.</w:t>
      </w:r>
      <w:r w:rsidR="00024446">
        <w:rPr>
          <w:rFonts w:ascii="Arial Narrow" w:hAnsi="Arial Narrow"/>
        </w:rPr>
        <w:t xml:space="preserve"> </w:t>
      </w:r>
    </w:p>
    <w:p w14:paraId="650679C7" w14:textId="77777777" w:rsidR="00024446" w:rsidRDefault="00024446" w:rsidP="00024446">
      <w:pPr>
        <w:rPr>
          <w:rFonts w:ascii="Arial Narrow" w:hAnsi="Arial Narrow"/>
        </w:rPr>
      </w:pPr>
    </w:p>
    <w:p w14:paraId="4FD18474" w14:textId="55D6A91A" w:rsidR="00024446" w:rsidRDefault="00416407" w:rsidP="00024446">
      <w:pPr>
        <w:rPr>
          <w:rFonts w:ascii="Arial Narrow" w:hAnsi="Arial Narrow"/>
        </w:rPr>
      </w:pPr>
      <w:r>
        <w:rPr>
          <w:noProof/>
        </w:rPr>
        <w:drawing>
          <wp:anchor distT="0" distB="0" distL="114300" distR="114300" simplePos="0" relativeHeight="251669504" behindDoc="1" locked="0" layoutInCell="1" allowOverlap="1" wp14:anchorId="4CB64CFC" wp14:editId="700D64CD">
            <wp:simplePos x="0" y="0"/>
            <wp:positionH relativeFrom="column">
              <wp:posOffset>4352495</wp:posOffset>
            </wp:positionH>
            <wp:positionV relativeFrom="paragraph">
              <wp:posOffset>610235</wp:posOffset>
            </wp:positionV>
            <wp:extent cx="2363470" cy="2986405"/>
            <wp:effectExtent l="0" t="0" r="0" b="0"/>
            <wp:wrapTight wrapText="bothSides">
              <wp:wrapPolygon edited="0">
                <wp:start x="0" y="0"/>
                <wp:lineTo x="0" y="21494"/>
                <wp:lineTo x="21472" y="21494"/>
                <wp:lineTo x="21472" y="0"/>
                <wp:lineTo x="0" y="0"/>
              </wp:wrapPolygon>
            </wp:wrapTight>
            <wp:docPr id="6" name="Picture 6" descr="A picture containing little, person, chil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ittle, person, child,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3470" cy="2986405"/>
                    </a:xfrm>
                    <a:prstGeom prst="rect">
                      <a:avLst/>
                    </a:prstGeom>
                  </pic:spPr>
                </pic:pic>
              </a:graphicData>
            </a:graphic>
            <wp14:sizeRelH relativeFrom="page">
              <wp14:pctWidth>0</wp14:pctWidth>
            </wp14:sizeRelH>
            <wp14:sizeRelV relativeFrom="page">
              <wp14:pctHeight>0</wp14:pctHeight>
            </wp14:sizeRelV>
          </wp:anchor>
        </w:drawing>
      </w:r>
      <w:r w:rsidR="00024446" w:rsidRPr="004E0BE3">
        <w:rPr>
          <w:rFonts w:ascii="Arial Narrow" w:hAnsi="Arial Narrow"/>
        </w:rPr>
        <w:t>As</w:t>
      </w:r>
      <w:r w:rsidR="00024446">
        <w:rPr>
          <w:rFonts w:ascii="Arial Narrow" w:hAnsi="Arial Narrow"/>
        </w:rPr>
        <w:t xml:space="preserve"> early childhood professionals our goal is </w:t>
      </w:r>
      <w:r w:rsidR="00024446" w:rsidRPr="004E0BE3">
        <w:rPr>
          <w:rFonts w:ascii="Arial Narrow" w:hAnsi="Arial Narrow"/>
        </w:rPr>
        <w:t>that children leave our program excited about learning and that our families are ready to be advocates for their children supporting them throughout their educational experiences</w:t>
      </w:r>
      <w:r w:rsidR="00513660">
        <w:rPr>
          <w:rFonts w:ascii="Arial Narrow" w:hAnsi="Arial Narrow"/>
        </w:rPr>
        <w:t>.</w:t>
      </w:r>
    </w:p>
    <w:p w14:paraId="55C776BD" w14:textId="77777777" w:rsidR="00416407" w:rsidRDefault="00416407" w:rsidP="00772DE0">
      <w:pPr>
        <w:jc w:val="center"/>
        <w:rPr>
          <w:rFonts w:ascii="Arial Narrow" w:hAnsi="Arial Narrow"/>
          <w:b/>
          <w:bCs/>
          <w:color w:val="FF0000"/>
          <w:sz w:val="40"/>
          <w:szCs w:val="40"/>
        </w:rPr>
      </w:pPr>
    </w:p>
    <w:p w14:paraId="3D5C0AE5" w14:textId="4E6BC795" w:rsidR="00416407" w:rsidRDefault="00416407" w:rsidP="00772DE0">
      <w:pPr>
        <w:jc w:val="center"/>
        <w:rPr>
          <w:rFonts w:ascii="Arial Narrow" w:hAnsi="Arial Narrow"/>
          <w:b/>
          <w:bCs/>
          <w:color w:val="FF0000"/>
          <w:sz w:val="40"/>
          <w:szCs w:val="40"/>
        </w:rPr>
      </w:pPr>
    </w:p>
    <w:p w14:paraId="1038D49A" w14:textId="17D48C9A" w:rsidR="00416407" w:rsidRDefault="00416407" w:rsidP="00772DE0">
      <w:pPr>
        <w:jc w:val="center"/>
        <w:rPr>
          <w:rFonts w:ascii="Arial Narrow" w:hAnsi="Arial Narrow"/>
          <w:b/>
          <w:bCs/>
          <w:color w:val="FF0000"/>
          <w:sz w:val="40"/>
          <w:szCs w:val="40"/>
        </w:rPr>
      </w:pPr>
      <w:r>
        <w:rPr>
          <w:noProof/>
        </w:rPr>
        <w:drawing>
          <wp:anchor distT="0" distB="0" distL="114300" distR="114300" simplePos="0" relativeHeight="251671552" behindDoc="1" locked="0" layoutInCell="1" allowOverlap="1" wp14:anchorId="3CA90F52" wp14:editId="209863FF">
            <wp:simplePos x="0" y="0"/>
            <wp:positionH relativeFrom="column">
              <wp:posOffset>1451835</wp:posOffset>
            </wp:positionH>
            <wp:positionV relativeFrom="paragraph">
              <wp:posOffset>-120158</wp:posOffset>
            </wp:positionV>
            <wp:extent cx="2601595" cy="1614170"/>
            <wp:effectExtent l="0" t="0" r="1905" b="0"/>
            <wp:wrapTight wrapText="bothSides">
              <wp:wrapPolygon edited="0">
                <wp:start x="0" y="0"/>
                <wp:lineTo x="0" y="21413"/>
                <wp:lineTo x="21510" y="21413"/>
                <wp:lineTo x="21510" y="0"/>
                <wp:lineTo x="0" y="0"/>
              </wp:wrapPolygon>
            </wp:wrapTight>
            <wp:docPr id="7" name="Picture 7" descr="A picture containing text, person,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indoor, little&#10;&#10;Description automatically generated"/>
                    <pic:cNvPicPr/>
                  </pic:nvPicPr>
                  <pic:blipFill rotWithShape="1">
                    <a:blip r:embed="rId17" cstate="print">
                      <a:extLst>
                        <a:ext uri="{28A0092B-C50C-407E-A947-70E740481C1C}">
                          <a14:useLocalDpi xmlns:a14="http://schemas.microsoft.com/office/drawing/2010/main" val="0"/>
                        </a:ext>
                      </a:extLst>
                    </a:blip>
                    <a:srcRect l="3927" t="-92" b="13223"/>
                    <a:stretch/>
                  </pic:blipFill>
                  <pic:spPr bwMode="auto">
                    <a:xfrm>
                      <a:off x="0" y="0"/>
                      <a:ext cx="2601595" cy="161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9B8AA" w14:textId="0C16392F" w:rsidR="00416407" w:rsidRDefault="00416407" w:rsidP="00772DE0">
      <w:pPr>
        <w:jc w:val="center"/>
        <w:rPr>
          <w:rFonts w:ascii="Arial Narrow" w:hAnsi="Arial Narrow"/>
          <w:b/>
          <w:bCs/>
          <w:color w:val="FF0000"/>
          <w:sz w:val="40"/>
          <w:szCs w:val="40"/>
        </w:rPr>
      </w:pPr>
    </w:p>
    <w:p w14:paraId="79907C45" w14:textId="36A88AAF" w:rsidR="000B4A19" w:rsidRDefault="000B4A19" w:rsidP="00772DE0">
      <w:pPr>
        <w:jc w:val="center"/>
        <w:rPr>
          <w:rFonts w:ascii="Arial Narrow" w:hAnsi="Arial Narrow"/>
          <w:b/>
          <w:bCs/>
          <w:color w:val="FF0000"/>
          <w:sz w:val="40"/>
          <w:szCs w:val="40"/>
        </w:rPr>
      </w:pPr>
    </w:p>
    <w:p w14:paraId="3528E7EC" w14:textId="7ADD2886" w:rsidR="004B7F67" w:rsidRPr="00772DE0" w:rsidRDefault="000B4A19" w:rsidP="00772DE0">
      <w:pPr>
        <w:jc w:val="center"/>
        <w:rPr>
          <w:rFonts w:ascii="Arial Narrow" w:hAnsi="Arial Narrow"/>
          <w:b/>
          <w:bCs/>
          <w:color w:val="FF0000"/>
          <w:sz w:val="40"/>
          <w:szCs w:val="40"/>
        </w:rPr>
      </w:pPr>
      <w:r>
        <w:rPr>
          <w:noProof/>
        </w:rPr>
        <w:lastRenderedPageBreak/>
        <w:drawing>
          <wp:anchor distT="0" distB="0" distL="114300" distR="114300" simplePos="0" relativeHeight="251657214" behindDoc="1" locked="0" layoutInCell="1" allowOverlap="1" wp14:anchorId="19507C6E" wp14:editId="55C63E7F">
            <wp:simplePos x="0" y="0"/>
            <wp:positionH relativeFrom="column">
              <wp:posOffset>-33655</wp:posOffset>
            </wp:positionH>
            <wp:positionV relativeFrom="paragraph">
              <wp:posOffset>-37465</wp:posOffset>
            </wp:positionV>
            <wp:extent cx="6828155" cy="9104630"/>
            <wp:effectExtent l="0" t="0" r="4445" b="1270"/>
            <wp:wrapNone/>
            <wp:docPr id="8" name="Picture 8" descr="A picture containing road, out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oad, outdoor, child, little&#10;&#10;Description automatically generated"/>
                    <pic:cNvPicPr/>
                  </pic:nvPicPr>
                  <pic:blipFill>
                    <a:blip r:embed="rId18">
                      <a:alphaModFix amt="35000"/>
                      <a:extLst>
                        <a:ext uri="{28A0092B-C50C-407E-A947-70E740481C1C}">
                          <a14:useLocalDpi xmlns:a14="http://schemas.microsoft.com/office/drawing/2010/main" val="0"/>
                        </a:ext>
                      </a:extLst>
                    </a:blip>
                    <a:stretch>
                      <a:fillRect/>
                    </a:stretch>
                  </pic:blipFill>
                  <pic:spPr>
                    <a:xfrm>
                      <a:off x="0" y="0"/>
                      <a:ext cx="6828155" cy="9104630"/>
                    </a:xfrm>
                    <a:prstGeom prst="rect">
                      <a:avLst/>
                    </a:prstGeom>
                  </pic:spPr>
                </pic:pic>
              </a:graphicData>
            </a:graphic>
            <wp14:sizeRelH relativeFrom="page">
              <wp14:pctWidth>0</wp14:pctWidth>
            </wp14:sizeRelH>
            <wp14:sizeRelV relativeFrom="page">
              <wp14:pctHeight>0</wp14:pctHeight>
            </wp14:sizeRelV>
          </wp:anchor>
        </w:drawing>
      </w:r>
      <w:r w:rsidR="004B7F67" w:rsidRPr="00772DE0">
        <w:rPr>
          <w:rFonts w:ascii="Arial Narrow" w:hAnsi="Arial Narrow"/>
          <w:b/>
          <w:bCs/>
          <w:color w:val="FF0000"/>
          <w:sz w:val="40"/>
          <w:szCs w:val="40"/>
        </w:rPr>
        <w:t>Program Goals</w:t>
      </w:r>
    </w:p>
    <w:p w14:paraId="2891F793" w14:textId="24962120" w:rsidR="003073D8" w:rsidRPr="003073D8" w:rsidRDefault="003073D8" w:rsidP="004B7F67">
      <w:pPr>
        <w:jc w:val="center"/>
        <w:rPr>
          <w:rFonts w:ascii="Arial Narrow" w:hAnsi="Arial Narrow"/>
          <w:b/>
          <w:bCs/>
        </w:rPr>
      </w:pPr>
    </w:p>
    <w:p w14:paraId="7D561BFA" w14:textId="48DC35D4" w:rsidR="004B7F67" w:rsidRPr="003073D8" w:rsidRDefault="003073D8" w:rsidP="004B7F67">
      <w:pPr>
        <w:rPr>
          <w:rFonts w:ascii="Arial Narrow" w:hAnsi="Arial Narrow"/>
        </w:rPr>
      </w:pPr>
      <w:r w:rsidRPr="003073D8">
        <w:rPr>
          <w:rFonts w:ascii="Arial Narrow" w:hAnsi="Arial Narrow"/>
        </w:rPr>
        <w:t xml:space="preserve">Our </w:t>
      </w:r>
      <w:r>
        <w:rPr>
          <w:rFonts w:ascii="Arial Narrow" w:hAnsi="Arial Narrow"/>
        </w:rPr>
        <w:t>S</w:t>
      </w:r>
      <w:r w:rsidRPr="003073D8">
        <w:rPr>
          <w:rFonts w:ascii="Arial Narrow" w:hAnsi="Arial Narrow"/>
        </w:rPr>
        <w:t xml:space="preserve">chool </w:t>
      </w:r>
      <w:r>
        <w:rPr>
          <w:rFonts w:ascii="Arial Narrow" w:hAnsi="Arial Narrow"/>
        </w:rPr>
        <w:t>R</w:t>
      </w:r>
      <w:r w:rsidRPr="003073D8">
        <w:rPr>
          <w:rFonts w:ascii="Arial Narrow" w:hAnsi="Arial Narrow"/>
        </w:rPr>
        <w:t xml:space="preserve">eadiness </w:t>
      </w:r>
      <w:r>
        <w:rPr>
          <w:rFonts w:ascii="Arial Narrow" w:hAnsi="Arial Narrow"/>
        </w:rPr>
        <w:t>G</w:t>
      </w:r>
      <w:r w:rsidRPr="003073D8">
        <w:rPr>
          <w:rFonts w:ascii="Arial Narrow" w:hAnsi="Arial Narrow"/>
        </w:rPr>
        <w:t>oals are embedded in Goal 1 of our Five-Year program goals.</w:t>
      </w:r>
    </w:p>
    <w:p w14:paraId="0A6B9038" w14:textId="77777777" w:rsidR="003073D8" w:rsidRDefault="003073D8" w:rsidP="004B7F67">
      <w:pPr>
        <w:rPr>
          <w:rFonts w:ascii="Arial Narrow" w:hAnsi="Arial Narrow"/>
          <w:b/>
          <w:bCs/>
        </w:rPr>
      </w:pPr>
    </w:p>
    <w:p w14:paraId="1874D311" w14:textId="51D85107" w:rsidR="004B7F67" w:rsidRPr="00772DE0" w:rsidRDefault="004B7F67" w:rsidP="004B7F67">
      <w:pPr>
        <w:rPr>
          <w:rFonts w:ascii="Arial Narrow" w:hAnsi="Arial Narrow"/>
          <w:b/>
          <w:bCs/>
          <w:color w:val="FF0000"/>
        </w:rPr>
      </w:pPr>
      <w:r w:rsidRPr="00772DE0">
        <w:rPr>
          <w:rFonts w:ascii="Arial Narrow" w:hAnsi="Arial Narrow"/>
          <w:b/>
          <w:bCs/>
          <w:color w:val="FF0000"/>
        </w:rPr>
        <w:t>Goal #1</w:t>
      </w:r>
      <w:r w:rsidR="00CE7DCB">
        <w:rPr>
          <w:rFonts w:ascii="Arial Narrow" w:hAnsi="Arial Narrow"/>
          <w:b/>
          <w:bCs/>
          <w:color w:val="FF0000"/>
        </w:rPr>
        <w:t xml:space="preserve"> - </w:t>
      </w:r>
      <w:r w:rsidRPr="00772DE0">
        <w:rPr>
          <w:rFonts w:ascii="Arial Narrow" w:hAnsi="Arial Narrow"/>
          <w:b/>
          <w:bCs/>
          <w:color w:val="FF0000"/>
        </w:rPr>
        <w:t>Children will have the social and educational foundation to be self-assured, life-long learners, while building meaningful relationships. (School Readiness Goals)</w:t>
      </w:r>
    </w:p>
    <w:p w14:paraId="54D1EE71" w14:textId="77777777" w:rsidR="004B7F67" w:rsidRDefault="004B7F67" w:rsidP="004B7F67">
      <w:pPr>
        <w:rPr>
          <w:rFonts w:ascii="Arial Narrow" w:hAnsi="Arial Narrow"/>
        </w:rPr>
      </w:pPr>
    </w:p>
    <w:p w14:paraId="46616D17" w14:textId="6BC0B0C7" w:rsidR="004B7F67" w:rsidRPr="00572F01" w:rsidRDefault="004B7F67" w:rsidP="004B7F67">
      <w:pPr>
        <w:rPr>
          <w:rFonts w:ascii="Arial Narrow" w:hAnsi="Arial Narrow"/>
          <w:b/>
          <w:bCs/>
        </w:rPr>
      </w:pPr>
      <w:r w:rsidRPr="00772DE0">
        <w:rPr>
          <w:rFonts w:ascii="Arial Narrow" w:hAnsi="Arial Narrow"/>
          <w:b/>
          <w:bCs/>
          <w:color w:val="252BC2"/>
        </w:rPr>
        <w:t>Objective 1</w:t>
      </w:r>
      <w:r w:rsidRPr="00772DE0">
        <w:rPr>
          <w:rFonts w:ascii="Arial Narrow" w:hAnsi="Arial Narrow"/>
          <w:b/>
          <w:bCs/>
          <w:color w:val="252BC2"/>
        </w:rPr>
        <w:tab/>
        <w:t xml:space="preserve">Approaches to learning </w:t>
      </w:r>
      <w:r w:rsidRPr="00772DE0">
        <w:rPr>
          <w:rFonts w:ascii="Arial Narrow" w:hAnsi="Arial Narrow"/>
          <w:b/>
          <w:bCs/>
          <w:color w:val="252BC2"/>
        </w:rPr>
        <w:tab/>
      </w:r>
      <w:r w:rsidR="003073D8" w:rsidRPr="00772DE0">
        <w:rPr>
          <w:rFonts w:ascii="Arial Narrow" w:hAnsi="Arial Narrow"/>
          <w:b/>
          <w:bCs/>
          <w:color w:val="252BC2"/>
        </w:rPr>
        <w:tab/>
      </w:r>
      <w:r w:rsidR="003073D8" w:rsidRPr="00772DE0">
        <w:rPr>
          <w:rFonts w:ascii="Arial Narrow" w:hAnsi="Arial Narrow"/>
          <w:b/>
          <w:bCs/>
          <w:color w:val="252BC2"/>
        </w:rPr>
        <w:tab/>
      </w:r>
      <w:r w:rsidR="00572F01" w:rsidRPr="00772DE0">
        <w:rPr>
          <w:rFonts w:ascii="Arial Narrow" w:hAnsi="Arial Narrow"/>
          <w:b/>
          <w:bCs/>
          <w:color w:val="252BC2"/>
        </w:rPr>
        <w:tab/>
      </w:r>
      <w:r w:rsidR="003073D8" w:rsidRPr="00772DE0">
        <w:rPr>
          <w:rFonts w:ascii="Arial Narrow" w:hAnsi="Arial Narrow"/>
          <w:b/>
          <w:bCs/>
          <w:color w:val="252BC2"/>
        </w:rPr>
        <w:t>2021-2022 Gains</w:t>
      </w:r>
      <w:r w:rsidR="00572F01" w:rsidRPr="00772DE0">
        <w:rPr>
          <w:rFonts w:ascii="Arial Narrow" w:hAnsi="Arial Narrow"/>
          <w:b/>
          <w:bCs/>
          <w:color w:val="252BC2"/>
        </w:rPr>
        <w:tab/>
        <w:t>21%</w:t>
      </w:r>
      <w:r w:rsidRPr="00772DE0">
        <w:rPr>
          <w:rFonts w:ascii="Arial Narrow" w:hAnsi="Arial Narrow"/>
          <w:b/>
          <w:bCs/>
          <w:color w:val="252BC2"/>
        </w:rPr>
        <w:tab/>
      </w:r>
    </w:p>
    <w:p w14:paraId="0C1FF5A1" w14:textId="35ACEF34" w:rsidR="004B7F67" w:rsidRPr="00F47250" w:rsidRDefault="004B7F67" w:rsidP="004B7F67">
      <w:pPr>
        <w:rPr>
          <w:rFonts w:ascii="Arial Narrow" w:hAnsi="Arial Narrow"/>
          <w:sz w:val="22"/>
          <w:szCs w:val="22"/>
        </w:rPr>
      </w:pPr>
      <w:r w:rsidRPr="00F47250">
        <w:rPr>
          <w:rFonts w:ascii="Arial Narrow" w:hAnsi="Arial Narrow"/>
          <w:sz w:val="22"/>
          <w:szCs w:val="22"/>
        </w:rPr>
        <w:t>Using Conscious Discipline strategies daily, children will identify and manage emotions with increasing independence.</w:t>
      </w:r>
    </w:p>
    <w:p w14:paraId="411EC9F3" w14:textId="66F5AA3F" w:rsidR="004B7F67" w:rsidRDefault="004B7F67" w:rsidP="004B7F67">
      <w:pPr>
        <w:rPr>
          <w:rFonts w:ascii="Arial Narrow" w:hAnsi="Arial Narrow"/>
        </w:rPr>
      </w:pPr>
    </w:p>
    <w:p w14:paraId="79912526" w14:textId="77777777" w:rsidR="006C4565" w:rsidRDefault="006C4565" w:rsidP="004B7F67">
      <w:pPr>
        <w:rPr>
          <w:rFonts w:ascii="Arial Narrow" w:hAnsi="Arial Narrow"/>
        </w:rPr>
      </w:pPr>
    </w:p>
    <w:p w14:paraId="4CE6047C" w14:textId="1F7941AF" w:rsidR="004B7F67" w:rsidRPr="00572F01" w:rsidRDefault="004B7F67" w:rsidP="004B7F67">
      <w:pPr>
        <w:rPr>
          <w:rFonts w:ascii="Arial Narrow" w:hAnsi="Arial Narrow"/>
          <w:b/>
          <w:bCs/>
        </w:rPr>
      </w:pPr>
      <w:r w:rsidRPr="00772DE0">
        <w:rPr>
          <w:rFonts w:ascii="Arial Narrow" w:hAnsi="Arial Narrow"/>
          <w:b/>
          <w:bCs/>
          <w:color w:val="252BC2"/>
        </w:rPr>
        <w:t>Objective 2</w:t>
      </w:r>
      <w:r w:rsidRPr="00772DE0">
        <w:rPr>
          <w:rFonts w:ascii="Arial Narrow" w:hAnsi="Arial Narrow"/>
          <w:b/>
          <w:bCs/>
          <w:color w:val="252BC2"/>
        </w:rPr>
        <w:tab/>
        <w:t>Social and Emotional Development</w:t>
      </w:r>
      <w:r w:rsidR="00572F01" w:rsidRPr="00772DE0">
        <w:rPr>
          <w:rFonts w:ascii="Arial Narrow" w:hAnsi="Arial Narrow"/>
          <w:b/>
          <w:bCs/>
          <w:color w:val="252BC2"/>
        </w:rPr>
        <w:tab/>
      </w:r>
      <w:r w:rsidR="00572F01" w:rsidRPr="00772DE0">
        <w:rPr>
          <w:rFonts w:ascii="Arial Narrow" w:hAnsi="Arial Narrow"/>
          <w:b/>
          <w:bCs/>
          <w:color w:val="252BC2"/>
        </w:rPr>
        <w:tab/>
      </w:r>
      <w:r w:rsidR="00572F01" w:rsidRPr="00772DE0">
        <w:rPr>
          <w:rFonts w:ascii="Arial Narrow" w:hAnsi="Arial Narrow"/>
          <w:b/>
          <w:bCs/>
          <w:color w:val="252BC2"/>
        </w:rPr>
        <w:tab/>
        <w:t>2021-2022 Gains</w:t>
      </w:r>
      <w:r w:rsidR="00572F01" w:rsidRPr="00772DE0">
        <w:rPr>
          <w:rFonts w:ascii="Arial Narrow" w:hAnsi="Arial Narrow"/>
          <w:b/>
          <w:bCs/>
          <w:color w:val="252BC2"/>
        </w:rPr>
        <w:tab/>
        <w:t>23%</w:t>
      </w:r>
      <w:r w:rsidR="00572F01" w:rsidRPr="00572F01">
        <w:rPr>
          <w:rFonts w:ascii="Arial Narrow" w:hAnsi="Arial Narrow"/>
          <w:b/>
          <w:bCs/>
        </w:rPr>
        <w:tab/>
      </w:r>
    </w:p>
    <w:p w14:paraId="68EB4E9E" w14:textId="09BEACF2" w:rsidR="004B7F67" w:rsidRPr="00F47250" w:rsidRDefault="004B7F67" w:rsidP="004B7F67">
      <w:pPr>
        <w:rPr>
          <w:rFonts w:ascii="Arial Narrow" w:hAnsi="Arial Narrow"/>
          <w:sz w:val="22"/>
          <w:szCs w:val="22"/>
        </w:rPr>
      </w:pPr>
      <w:r w:rsidRPr="00F47250">
        <w:rPr>
          <w:rFonts w:ascii="Arial Narrow" w:hAnsi="Arial Narrow"/>
          <w:sz w:val="22"/>
          <w:szCs w:val="22"/>
        </w:rPr>
        <w:t>Children will demonstrate increased ability to create and sustain warm trusting relationships with adults and children.</w:t>
      </w:r>
    </w:p>
    <w:p w14:paraId="72FD73FD" w14:textId="77777777" w:rsidR="00572F01" w:rsidRDefault="00572F01" w:rsidP="004B7F67">
      <w:pPr>
        <w:rPr>
          <w:rFonts w:ascii="Arial Narrow" w:hAnsi="Arial Narrow"/>
        </w:rPr>
      </w:pPr>
    </w:p>
    <w:p w14:paraId="13D7A2F1" w14:textId="29EDEEC7" w:rsidR="004B7F67" w:rsidRPr="00572F01" w:rsidRDefault="004B7F67" w:rsidP="004B7F67">
      <w:pPr>
        <w:rPr>
          <w:rFonts w:ascii="Arial Narrow" w:hAnsi="Arial Narrow"/>
          <w:b/>
          <w:bCs/>
        </w:rPr>
      </w:pPr>
      <w:r w:rsidRPr="00772DE0">
        <w:rPr>
          <w:rFonts w:ascii="Arial Narrow" w:hAnsi="Arial Narrow"/>
          <w:b/>
          <w:bCs/>
          <w:color w:val="252BC2"/>
        </w:rPr>
        <w:t>Objective 3</w:t>
      </w:r>
      <w:r w:rsidRPr="00772DE0">
        <w:rPr>
          <w:rFonts w:ascii="Arial Narrow" w:hAnsi="Arial Narrow"/>
          <w:b/>
          <w:bCs/>
          <w:color w:val="252BC2"/>
        </w:rPr>
        <w:tab/>
        <w:t>Language and Communication</w:t>
      </w:r>
      <w:r w:rsidR="00572F01" w:rsidRPr="00772DE0">
        <w:rPr>
          <w:rFonts w:ascii="Arial Narrow" w:hAnsi="Arial Narrow"/>
          <w:b/>
          <w:bCs/>
          <w:color w:val="252BC2"/>
        </w:rPr>
        <w:tab/>
      </w:r>
      <w:r w:rsidR="00572F01" w:rsidRPr="00772DE0">
        <w:rPr>
          <w:rFonts w:ascii="Arial Narrow" w:hAnsi="Arial Narrow"/>
          <w:b/>
          <w:bCs/>
          <w:color w:val="252BC2"/>
        </w:rPr>
        <w:tab/>
      </w:r>
      <w:r w:rsidR="00572F01" w:rsidRPr="00772DE0">
        <w:rPr>
          <w:rFonts w:ascii="Arial Narrow" w:hAnsi="Arial Narrow"/>
          <w:b/>
          <w:bCs/>
          <w:color w:val="252BC2"/>
        </w:rPr>
        <w:tab/>
      </w:r>
      <w:r w:rsidR="00572F01" w:rsidRPr="00772DE0">
        <w:rPr>
          <w:rFonts w:ascii="Arial Narrow" w:hAnsi="Arial Narrow"/>
          <w:b/>
          <w:bCs/>
          <w:color w:val="252BC2"/>
        </w:rPr>
        <w:tab/>
        <w:t>2021-2022 Gains</w:t>
      </w:r>
      <w:r w:rsidR="00572F01" w:rsidRPr="00772DE0">
        <w:rPr>
          <w:rFonts w:ascii="Arial Narrow" w:hAnsi="Arial Narrow"/>
          <w:b/>
          <w:bCs/>
          <w:color w:val="252BC2"/>
        </w:rPr>
        <w:tab/>
        <w:t>31%</w:t>
      </w:r>
      <w:r w:rsidR="00572F01" w:rsidRPr="00572F01">
        <w:rPr>
          <w:rFonts w:ascii="Arial Narrow" w:hAnsi="Arial Narrow"/>
          <w:b/>
          <w:bCs/>
        </w:rPr>
        <w:tab/>
      </w:r>
    </w:p>
    <w:p w14:paraId="2F76166D" w14:textId="25178F0D" w:rsidR="004B7F67" w:rsidRDefault="004B7F67" w:rsidP="004B7F67">
      <w:pPr>
        <w:rPr>
          <w:rFonts w:ascii="Arial Narrow" w:hAnsi="Arial Narrow"/>
        </w:rPr>
      </w:pPr>
      <w:r w:rsidRPr="00F47250">
        <w:rPr>
          <w:rFonts w:ascii="Arial Narrow" w:hAnsi="Arial Narrow"/>
          <w:sz w:val="22"/>
          <w:szCs w:val="22"/>
        </w:rPr>
        <w:t>Children will be engaged literacy learners through intentional teaching practices and experiences to develop a joy of books and reading</w:t>
      </w:r>
      <w:r w:rsidRPr="00C4672E">
        <w:rPr>
          <w:rFonts w:ascii="Arial Narrow" w:hAnsi="Arial Narrow"/>
        </w:rPr>
        <w:t>.</w:t>
      </w:r>
    </w:p>
    <w:p w14:paraId="60472DA9" w14:textId="77777777" w:rsidR="004B7F67" w:rsidRPr="00572F01" w:rsidRDefault="004B7F67" w:rsidP="004B7F67">
      <w:pPr>
        <w:rPr>
          <w:rFonts w:ascii="Arial Narrow" w:hAnsi="Arial Narrow"/>
          <w:b/>
          <w:bCs/>
        </w:rPr>
      </w:pPr>
    </w:p>
    <w:p w14:paraId="680E3721" w14:textId="73E597F0" w:rsidR="004B7F67" w:rsidRPr="00772DE0" w:rsidRDefault="004B7F67" w:rsidP="004B7F67">
      <w:pPr>
        <w:rPr>
          <w:rFonts w:ascii="Arial Narrow" w:hAnsi="Arial Narrow"/>
          <w:b/>
          <w:bCs/>
          <w:color w:val="252BC2"/>
        </w:rPr>
      </w:pPr>
      <w:r w:rsidRPr="00772DE0">
        <w:rPr>
          <w:rFonts w:ascii="Arial Narrow" w:hAnsi="Arial Narrow"/>
          <w:b/>
          <w:bCs/>
          <w:color w:val="252BC2"/>
        </w:rPr>
        <w:t>Objective 4</w:t>
      </w:r>
      <w:r w:rsidRPr="00772DE0">
        <w:rPr>
          <w:rFonts w:ascii="Arial Narrow" w:hAnsi="Arial Narrow"/>
          <w:b/>
          <w:bCs/>
          <w:color w:val="252BC2"/>
        </w:rPr>
        <w:tab/>
        <w:t>Cognition</w:t>
      </w:r>
      <w:r w:rsidR="00572F01" w:rsidRPr="00772DE0">
        <w:rPr>
          <w:rFonts w:ascii="Arial Narrow" w:hAnsi="Arial Narrow"/>
          <w:b/>
          <w:bCs/>
          <w:color w:val="252BC2"/>
        </w:rPr>
        <w:tab/>
      </w:r>
      <w:r w:rsidR="00572F01" w:rsidRPr="00772DE0">
        <w:rPr>
          <w:rFonts w:ascii="Arial Narrow" w:hAnsi="Arial Narrow"/>
          <w:b/>
          <w:bCs/>
          <w:color w:val="252BC2"/>
        </w:rPr>
        <w:tab/>
      </w:r>
      <w:r w:rsidR="00572F01" w:rsidRPr="00772DE0">
        <w:rPr>
          <w:rFonts w:ascii="Arial Narrow" w:hAnsi="Arial Narrow"/>
          <w:b/>
          <w:bCs/>
          <w:color w:val="252BC2"/>
        </w:rPr>
        <w:tab/>
      </w:r>
      <w:r w:rsidR="00572F01" w:rsidRPr="00772DE0">
        <w:rPr>
          <w:rFonts w:ascii="Arial Narrow" w:hAnsi="Arial Narrow"/>
          <w:b/>
          <w:bCs/>
          <w:color w:val="252BC2"/>
        </w:rPr>
        <w:tab/>
      </w:r>
      <w:r w:rsidR="00572F01" w:rsidRPr="00772DE0">
        <w:rPr>
          <w:rFonts w:ascii="Arial Narrow" w:hAnsi="Arial Narrow"/>
          <w:b/>
          <w:bCs/>
          <w:color w:val="252BC2"/>
        </w:rPr>
        <w:tab/>
      </w:r>
      <w:r w:rsidR="00572F01" w:rsidRPr="00772DE0">
        <w:rPr>
          <w:rFonts w:ascii="Arial Narrow" w:hAnsi="Arial Narrow"/>
          <w:b/>
          <w:bCs/>
          <w:color w:val="252BC2"/>
        </w:rPr>
        <w:tab/>
        <w:t>2021-2022 Gains</w:t>
      </w:r>
      <w:r w:rsidR="00572F01" w:rsidRPr="00772DE0">
        <w:rPr>
          <w:rFonts w:ascii="Arial Narrow" w:hAnsi="Arial Narrow"/>
          <w:b/>
          <w:bCs/>
          <w:color w:val="252BC2"/>
        </w:rPr>
        <w:tab/>
        <w:t>28%</w:t>
      </w:r>
      <w:r w:rsidR="00572F01" w:rsidRPr="00772DE0">
        <w:rPr>
          <w:rFonts w:ascii="Arial Narrow" w:hAnsi="Arial Narrow"/>
          <w:b/>
          <w:bCs/>
          <w:color w:val="252BC2"/>
        </w:rPr>
        <w:tab/>
      </w:r>
    </w:p>
    <w:p w14:paraId="5BA6277B" w14:textId="7789444D" w:rsidR="004B7F67" w:rsidRPr="00F47250" w:rsidRDefault="004B7F67" w:rsidP="004B7F67">
      <w:pPr>
        <w:rPr>
          <w:rFonts w:ascii="Arial Narrow" w:hAnsi="Arial Narrow"/>
          <w:sz w:val="22"/>
          <w:szCs w:val="22"/>
        </w:rPr>
      </w:pPr>
      <w:r w:rsidRPr="00F47250">
        <w:rPr>
          <w:rFonts w:ascii="Arial Narrow" w:hAnsi="Arial Narrow"/>
          <w:sz w:val="22"/>
          <w:szCs w:val="22"/>
        </w:rPr>
        <w:t>Children will develop math and science concepts and skills through daily learning opportunities and intentional teaching strategies.</w:t>
      </w:r>
    </w:p>
    <w:p w14:paraId="10458F66" w14:textId="77777777" w:rsidR="004B7F67" w:rsidRDefault="004B7F67" w:rsidP="004B7F67">
      <w:pPr>
        <w:rPr>
          <w:rFonts w:ascii="Arial Narrow" w:hAnsi="Arial Narrow"/>
        </w:rPr>
      </w:pPr>
    </w:p>
    <w:p w14:paraId="27E45F1B" w14:textId="669C371C" w:rsidR="004B7F67" w:rsidRPr="00772DE0" w:rsidRDefault="004B7F67" w:rsidP="004B7F67">
      <w:pPr>
        <w:rPr>
          <w:rFonts w:ascii="Arial Narrow" w:hAnsi="Arial Narrow"/>
          <w:b/>
          <w:bCs/>
          <w:color w:val="252BC2"/>
        </w:rPr>
      </w:pPr>
      <w:r w:rsidRPr="00772DE0">
        <w:rPr>
          <w:rFonts w:ascii="Arial Narrow" w:hAnsi="Arial Narrow"/>
          <w:b/>
          <w:bCs/>
          <w:color w:val="252BC2"/>
        </w:rPr>
        <w:t>Objective 5</w:t>
      </w:r>
      <w:r w:rsidRPr="00772DE0">
        <w:rPr>
          <w:rFonts w:ascii="Arial Narrow" w:hAnsi="Arial Narrow"/>
          <w:b/>
          <w:bCs/>
          <w:color w:val="252BC2"/>
        </w:rPr>
        <w:tab/>
        <w:t>Perceptual, Motor, and Physical Development</w:t>
      </w:r>
      <w:r w:rsidRPr="00772DE0">
        <w:rPr>
          <w:rFonts w:ascii="Arial Narrow" w:hAnsi="Arial Narrow"/>
          <w:color w:val="252BC2"/>
        </w:rPr>
        <w:t xml:space="preserve"> </w:t>
      </w:r>
      <w:r w:rsidR="00572F01" w:rsidRPr="00772DE0">
        <w:rPr>
          <w:rFonts w:ascii="Arial Narrow" w:hAnsi="Arial Narrow"/>
          <w:b/>
          <w:bCs/>
          <w:color w:val="252BC2"/>
        </w:rPr>
        <w:tab/>
        <w:t>2021-2022 Gains</w:t>
      </w:r>
      <w:r w:rsidR="00572F01" w:rsidRPr="00772DE0">
        <w:rPr>
          <w:rFonts w:ascii="Arial Narrow" w:hAnsi="Arial Narrow"/>
          <w:b/>
          <w:bCs/>
          <w:color w:val="252BC2"/>
        </w:rPr>
        <w:tab/>
        <w:t>20%</w:t>
      </w:r>
      <w:r w:rsidR="00572F01" w:rsidRPr="00772DE0">
        <w:rPr>
          <w:rFonts w:ascii="Arial Narrow" w:hAnsi="Arial Narrow"/>
          <w:b/>
          <w:bCs/>
          <w:color w:val="252BC2"/>
        </w:rPr>
        <w:tab/>
      </w:r>
    </w:p>
    <w:p w14:paraId="6FF20E69" w14:textId="48DED6D4" w:rsidR="004B7F67" w:rsidRPr="00F47250" w:rsidRDefault="004B7F67" w:rsidP="004B7F67">
      <w:pPr>
        <w:rPr>
          <w:rFonts w:ascii="Arial Narrow" w:hAnsi="Arial Narrow"/>
          <w:sz w:val="22"/>
          <w:szCs w:val="22"/>
        </w:rPr>
      </w:pPr>
      <w:r w:rsidRPr="00F47250">
        <w:rPr>
          <w:rFonts w:ascii="Arial Narrow" w:hAnsi="Arial Narrow"/>
          <w:sz w:val="22"/>
          <w:szCs w:val="22"/>
        </w:rPr>
        <w:t>Children will have daily opportunities and supports to develop both fine and gross motor skills during a variety of learning experiences.</w:t>
      </w:r>
    </w:p>
    <w:p w14:paraId="341FB8A6" w14:textId="77777777" w:rsidR="004B7F67" w:rsidRDefault="004B7F67" w:rsidP="004B7F67">
      <w:pPr>
        <w:rPr>
          <w:rFonts w:ascii="Arial Narrow" w:hAnsi="Arial Narrow"/>
          <w:b/>
          <w:bCs/>
          <w:sz w:val="28"/>
          <w:szCs w:val="28"/>
        </w:rPr>
      </w:pPr>
    </w:p>
    <w:p w14:paraId="3FFB7E5D" w14:textId="504019DD" w:rsidR="004B7F67" w:rsidRDefault="0031009F" w:rsidP="004B7F67">
      <w:pPr>
        <w:rPr>
          <w:rFonts w:ascii="Arial Narrow" w:hAnsi="Arial Narrow"/>
        </w:rPr>
      </w:pPr>
      <w:r w:rsidRPr="006C4565">
        <w:rPr>
          <w:rFonts w:ascii="Arial Narrow" w:hAnsi="Arial Narrow"/>
        </w:rPr>
        <w:t>Our other goals center around wellness and growing our program.</w:t>
      </w:r>
      <w:r w:rsidR="006C4565">
        <w:rPr>
          <w:rFonts w:ascii="Arial Narrow" w:hAnsi="Arial Narrow"/>
        </w:rPr>
        <w:t xml:space="preserve"> As we move</w:t>
      </w:r>
      <w:r w:rsidR="0010119C">
        <w:rPr>
          <w:rFonts w:ascii="Arial Narrow" w:hAnsi="Arial Narrow"/>
        </w:rPr>
        <w:t xml:space="preserve"> forward and</w:t>
      </w:r>
      <w:r w:rsidR="006C4565">
        <w:rPr>
          <w:rFonts w:ascii="Arial Narrow" w:hAnsi="Arial Narrow"/>
        </w:rPr>
        <w:t xml:space="preserve"> out of the pandemic we are working with our </w:t>
      </w:r>
      <w:r w:rsidR="00A42D62">
        <w:rPr>
          <w:rFonts w:ascii="Arial Narrow" w:hAnsi="Arial Narrow"/>
        </w:rPr>
        <w:t>staff,</w:t>
      </w:r>
      <w:r w:rsidR="006C4565">
        <w:rPr>
          <w:rFonts w:ascii="Arial Narrow" w:hAnsi="Arial Narrow"/>
        </w:rPr>
        <w:t xml:space="preserve"> families, and partners </w:t>
      </w:r>
      <w:r w:rsidR="0010119C">
        <w:rPr>
          <w:rFonts w:ascii="Arial Narrow" w:hAnsi="Arial Narrow"/>
        </w:rPr>
        <w:t>to grow our program, strengthen our relationships and support the children and families we are proud to serve.</w:t>
      </w:r>
    </w:p>
    <w:p w14:paraId="6A9E2440" w14:textId="77777777" w:rsidR="00772DE0" w:rsidRDefault="00772DE0" w:rsidP="004B7F67">
      <w:pPr>
        <w:rPr>
          <w:rFonts w:ascii="Arial Narrow" w:hAnsi="Arial Narrow"/>
        </w:rPr>
      </w:pPr>
    </w:p>
    <w:p w14:paraId="6A1048CA" w14:textId="40976514" w:rsidR="004B7F67" w:rsidRPr="00416407" w:rsidRDefault="004B7F67" w:rsidP="004B7F67">
      <w:pPr>
        <w:rPr>
          <w:rFonts w:ascii="Arial Narrow" w:hAnsi="Arial Narrow"/>
          <w:b/>
          <w:bCs/>
          <w:color w:val="FF0000"/>
        </w:rPr>
      </w:pPr>
      <w:r w:rsidRPr="00772DE0">
        <w:rPr>
          <w:rFonts w:ascii="Arial Narrow" w:hAnsi="Arial Narrow"/>
          <w:b/>
          <w:bCs/>
          <w:color w:val="FF0000"/>
        </w:rPr>
        <w:t>Goal #2</w:t>
      </w:r>
      <w:r w:rsidR="00CE7DCB">
        <w:rPr>
          <w:rFonts w:ascii="Arial Narrow" w:hAnsi="Arial Narrow"/>
          <w:b/>
          <w:bCs/>
          <w:color w:val="FF0000"/>
        </w:rPr>
        <w:t xml:space="preserve"> - </w:t>
      </w:r>
      <w:r w:rsidRPr="00772DE0">
        <w:rPr>
          <w:rFonts w:ascii="Arial Narrow" w:hAnsi="Arial Narrow"/>
          <w:b/>
          <w:bCs/>
          <w:color w:val="FF0000"/>
        </w:rPr>
        <w:t xml:space="preserve">Children, families, and staff will be provided supports around the Seven Dimensions of Wellness: Physical, Social, Emotional, </w:t>
      </w:r>
      <w:r w:rsidR="008B6D44">
        <w:rPr>
          <w:rFonts w:ascii="Arial Narrow" w:hAnsi="Arial Narrow"/>
          <w:b/>
          <w:bCs/>
          <w:color w:val="FF0000"/>
        </w:rPr>
        <w:t>S</w:t>
      </w:r>
      <w:r w:rsidRPr="00772DE0">
        <w:rPr>
          <w:rFonts w:ascii="Arial Narrow" w:hAnsi="Arial Narrow"/>
          <w:b/>
          <w:bCs/>
          <w:color w:val="FF0000"/>
        </w:rPr>
        <w:t xml:space="preserve">piritual, </w:t>
      </w:r>
      <w:r w:rsidR="008B6D44">
        <w:rPr>
          <w:rFonts w:ascii="Arial Narrow" w:hAnsi="Arial Narrow"/>
          <w:b/>
          <w:bCs/>
          <w:color w:val="FF0000"/>
        </w:rPr>
        <w:t>E</w:t>
      </w:r>
      <w:r w:rsidRPr="00772DE0">
        <w:rPr>
          <w:rFonts w:ascii="Arial Narrow" w:hAnsi="Arial Narrow"/>
          <w:b/>
          <w:bCs/>
          <w:color w:val="FF0000"/>
        </w:rPr>
        <w:t xml:space="preserve">nvironmental, </w:t>
      </w:r>
      <w:r w:rsidR="008B6D44">
        <w:rPr>
          <w:rFonts w:ascii="Arial Narrow" w:hAnsi="Arial Narrow"/>
          <w:b/>
          <w:bCs/>
          <w:color w:val="FF0000"/>
        </w:rPr>
        <w:t>O</w:t>
      </w:r>
      <w:r w:rsidRPr="00772DE0">
        <w:rPr>
          <w:rFonts w:ascii="Arial Narrow" w:hAnsi="Arial Narrow"/>
          <w:b/>
          <w:bCs/>
          <w:color w:val="FF0000"/>
        </w:rPr>
        <w:t xml:space="preserve">ccupational, and </w:t>
      </w:r>
      <w:r w:rsidR="008B6D44">
        <w:rPr>
          <w:rFonts w:ascii="Arial Narrow" w:hAnsi="Arial Narrow"/>
          <w:b/>
          <w:bCs/>
          <w:color w:val="FF0000"/>
        </w:rPr>
        <w:t>I</w:t>
      </w:r>
      <w:r w:rsidRPr="00772DE0">
        <w:rPr>
          <w:rFonts w:ascii="Arial Narrow" w:hAnsi="Arial Narrow"/>
          <w:b/>
          <w:bCs/>
          <w:color w:val="FF0000"/>
        </w:rPr>
        <w:t>ntellectual.</w:t>
      </w:r>
    </w:p>
    <w:p w14:paraId="0DC5687E" w14:textId="77777777" w:rsidR="004B7F67" w:rsidRPr="00CE7DCB" w:rsidRDefault="004B7F67" w:rsidP="004B7F67">
      <w:pPr>
        <w:rPr>
          <w:rFonts w:ascii="Arial Narrow" w:hAnsi="Arial Narrow"/>
          <w:b/>
          <w:bCs/>
          <w:color w:val="252BC2"/>
        </w:rPr>
      </w:pPr>
      <w:r w:rsidRPr="00CE7DCB">
        <w:rPr>
          <w:rFonts w:ascii="Arial Narrow" w:hAnsi="Arial Narrow"/>
          <w:b/>
          <w:bCs/>
          <w:color w:val="252BC2"/>
        </w:rPr>
        <w:t>Objective 1</w:t>
      </w:r>
    </w:p>
    <w:p w14:paraId="4DF53515" w14:textId="5699CF60" w:rsidR="004B7F67" w:rsidRPr="00F47250" w:rsidRDefault="004B7F67" w:rsidP="004B7F67">
      <w:pPr>
        <w:rPr>
          <w:rFonts w:ascii="Arial Narrow" w:hAnsi="Arial Narrow"/>
          <w:sz w:val="22"/>
          <w:szCs w:val="22"/>
        </w:rPr>
      </w:pPr>
      <w:r w:rsidRPr="00F47250">
        <w:rPr>
          <w:rFonts w:ascii="Arial Narrow" w:hAnsi="Arial Narrow"/>
          <w:sz w:val="22"/>
          <w:szCs w:val="22"/>
        </w:rPr>
        <w:t>Child wellness: Children will develop emotional self-regulation and maintain healthy connections with peers and familiar adults.</w:t>
      </w:r>
    </w:p>
    <w:p w14:paraId="530241BE" w14:textId="77777777" w:rsidR="004B7F67" w:rsidRPr="00CE7DCB" w:rsidRDefault="004B7F67" w:rsidP="004B7F67">
      <w:pPr>
        <w:rPr>
          <w:rFonts w:ascii="Arial Narrow" w:hAnsi="Arial Narrow"/>
          <w:b/>
          <w:bCs/>
          <w:color w:val="252BC2"/>
        </w:rPr>
      </w:pPr>
      <w:r w:rsidRPr="00CE7DCB">
        <w:rPr>
          <w:rFonts w:ascii="Arial Narrow" w:hAnsi="Arial Narrow"/>
          <w:b/>
          <w:bCs/>
          <w:color w:val="252BC2"/>
        </w:rPr>
        <w:t>Objective 2</w:t>
      </w:r>
    </w:p>
    <w:p w14:paraId="7066CB3B" w14:textId="2ACB5C1F" w:rsidR="004B7F67" w:rsidRPr="00F47250" w:rsidRDefault="004B7F67" w:rsidP="004B7F67">
      <w:pPr>
        <w:rPr>
          <w:rFonts w:ascii="Arial Narrow" w:hAnsi="Arial Narrow"/>
          <w:sz w:val="22"/>
          <w:szCs w:val="22"/>
        </w:rPr>
      </w:pPr>
      <w:r w:rsidRPr="00F47250">
        <w:rPr>
          <w:rFonts w:ascii="Arial Narrow" w:hAnsi="Arial Narrow"/>
          <w:sz w:val="22"/>
          <w:szCs w:val="22"/>
        </w:rPr>
        <w:t>Family Wellness:  Families will receive support and empowerment to set goals to address 7 dimensions of wellness, family challenges and build self-sufficiency.</w:t>
      </w:r>
    </w:p>
    <w:p w14:paraId="328F9164" w14:textId="77777777" w:rsidR="004B7F67" w:rsidRPr="00CE7DCB" w:rsidRDefault="004B7F67" w:rsidP="004B7F67">
      <w:pPr>
        <w:rPr>
          <w:rFonts w:ascii="Arial Narrow" w:hAnsi="Arial Narrow"/>
          <w:b/>
          <w:bCs/>
          <w:color w:val="252BC2"/>
        </w:rPr>
      </w:pPr>
      <w:r w:rsidRPr="00CE7DCB">
        <w:rPr>
          <w:rFonts w:ascii="Arial Narrow" w:hAnsi="Arial Narrow"/>
          <w:b/>
          <w:bCs/>
          <w:color w:val="252BC2"/>
        </w:rPr>
        <w:t>Objective 3</w:t>
      </w:r>
    </w:p>
    <w:p w14:paraId="48C98604" w14:textId="77777777" w:rsidR="004B7F67" w:rsidRPr="00F47250" w:rsidRDefault="004B7F67" w:rsidP="004B7F67">
      <w:pPr>
        <w:rPr>
          <w:rFonts w:ascii="Arial Narrow" w:hAnsi="Arial Narrow"/>
          <w:sz w:val="22"/>
          <w:szCs w:val="22"/>
        </w:rPr>
      </w:pPr>
      <w:r w:rsidRPr="00F47250">
        <w:rPr>
          <w:rFonts w:ascii="Arial Narrow" w:hAnsi="Arial Narrow"/>
          <w:sz w:val="22"/>
          <w:szCs w:val="22"/>
        </w:rPr>
        <w:t>Staff Wellness: Early Childhood Educators must be well to do well. Program will develop a wellness plan to support staff with their individual needs.</w:t>
      </w:r>
    </w:p>
    <w:p w14:paraId="76271560" w14:textId="77777777" w:rsidR="004B7F67" w:rsidRDefault="004B7F67" w:rsidP="004B7F67">
      <w:pPr>
        <w:rPr>
          <w:rFonts w:ascii="Arial Narrow" w:hAnsi="Arial Narrow"/>
        </w:rPr>
      </w:pPr>
    </w:p>
    <w:p w14:paraId="33CB9D85" w14:textId="07503344" w:rsidR="004B7F67" w:rsidRPr="00416407" w:rsidRDefault="004B7F67" w:rsidP="004B7F67">
      <w:pPr>
        <w:rPr>
          <w:rFonts w:ascii="Arial Narrow" w:hAnsi="Arial Narrow"/>
          <w:b/>
          <w:bCs/>
          <w:color w:val="FF0000"/>
        </w:rPr>
      </w:pPr>
      <w:r w:rsidRPr="00772DE0">
        <w:rPr>
          <w:rFonts w:ascii="Arial Narrow" w:hAnsi="Arial Narrow"/>
          <w:b/>
          <w:bCs/>
          <w:color w:val="FF0000"/>
        </w:rPr>
        <w:t>Goal #3</w:t>
      </w:r>
      <w:r w:rsidR="00CE7DCB">
        <w:rPr>
          <w:rFonts w:ascii="Arial Narrow" w:hAnsi="Arial Narrow"/>
          <w:b/>
          <w:bCs/>
          <w:color w:val="FF0000"/>
        </w:rPr>
        <w:t xml:space="preserve"> - </w:t>
      </w:r>
      <w:r w:rsidRPr="00772DE0">
        <w:rPr>
          <w:rFonts w:ascii="Arial Narrow" w:hAnsi="Arial Narrow"/>
          <w:b/>
          <w:bCs/>
          <w:color w:val="FF0000"/>
        </w:rPr>
        <w:t>Strengthen families. – Empower families to be pro-active in child’s success in school and beyond.</w:t>
      </w:r>
    </w:p>
    <w:p w14:paraId="2566B762" w14:textId="77777777" w:rsidR="004B7F67" w:rsidRPr="00416407" w:rsidRDefault="004B7F67" w:rsidP="004B7F67">
      <w:pPr>
        <w:rPr>
          <w:rFonts w:ascii="Arial Narrow" w:hAnsi="Arial Narrow"/>
          <w:b/>
          <w:bCs/>
          <w:color w:val="252BC2"/>
        </w:rPr>
      </w:pPr>
      <w:r w:rsidRPr="00416407">
        <w:rPr>
          <w:rFonts w:ascii="Arial Narrow" w:hAnsi="Arial Narrow"/>
          <w:b/>
          <w:bCs/>
          <w:color w:val="252BC2"/>
        </w:rPr>
        <w:t>Objective</w:t>
      </w:r>
    </w:p>
    <w:p w14:paraId="7095E9B0" w14:textId="77777777" w:rsidR="004B7F67" w:rsidRPr="00F47250" w:rsidRDefault="004B7F67" w:rsidP="004B7F67">
      <w:pPr>
        <w:rPr>
          <w:rFonts w:ascii="Arial Narrow" w:hAnsi="Arial Narrow"/>
          <w:sz w:val="22"/>
          <w:szCs w:val="22"/>
        </w:rPr>
      </w:pPr>
      <w:r w:rsidRPr="00F47250">
        <w:rPr>
          <w:rFonts w:ascii="Arial Narrow" w:hAnsi="Arial Narrow"/>
          <w:sz w:val="22"/>
          <w:szCs w:val="22"/>
        </w:rPr>
        <w:t>Staff will use multiple strategies to build and maintain relationships with families.</w:t>
      </w:r>
    </w:p>
    <w:p w14:paraId="3A02CBB5" w14:textId="00FD3817" w:rsidR="004B7F67" w:rsidRDefault="004B7F67" w:rsidP="004B7F67">
      <w:pPr>
        <w:rPr>
          <w:rFonts w:ascii="Arial Narrow" w:hAnsi="Arial Narrow"/>
        </w:rPr>
      </w:pPr>
    </w:p>
    <w:p w14:paraId="4B7B27A8" w14:textId="65B585F7" w:rsidR="004B7F67" w:rsidRPr="00416407" w:rsidRDefault="004B7F67" w:rsidP="004B7F67">
      <w:pPr>
        <w:rPr>
          <w:rFonts w:ascii="Arial Narrow" w:hAnsi="Arial Narrow"/>
          <w:b/>
          <w:bCs/>
          <w:color w:val="FF0000"/>
        </w:rPr>
      </w:pPr>
      <w:r w:rsidRPr="00772DE0">
        <w:rPr>
          <w:rFonts w:ascii="Arial Narrow" w:hAnsi="Arial Narrow"/>
          <w:b/>
          <w:bCs/>
          <w:color w:val="FF0000"/>
        </w:rPr>
        <w:t>Goal #4</w:t>
      </w:r>
      <w:r w:rsidR="00CE7DCB">
        <w:rPr>
          <w:rFonts w:ascii="Arial Narrow" w:hAnsi="Arial Narrow"/>
          <w:b/>
          <w:bCs/>
          <w:color w:val="FF0000"/>
        </w:rPr>
        <w:t xml:space="preserve"> - </w:t>
      </w:r>
      <w:r w:rsidRPr="00772DE0">
        <w:rPr>
          <w:rFonts w:ascii="Arial Narrow" w:hAnsi="Arial Narrow"/>
          <w:b/>
          <w:bCs/>
          <w:color w:val="FF0000"/>
        </w:rPr>
        <w:t>Scioto County CAO Head Star/Early Head Start will be recognized as the area leader for early childhood education programs.</w:t>
      </w:r>
    </w:p>
    <w:p w14:paraId="4EAD46C6" w14:textId="77777777" w:rsidR="004B7F67" w:rsidRPr="00CE7DCB" w:rsidRDefault="004B7F67" w:rsidP="004B7F67">
      <w:pPr>
        <w:rPr>
          <w:rFonts w:ascii="Arial Narrow" w:hAnsi="Arial Narrow"/>
          <w:b/>
          <w:bCs/>
          <w:color w:val="252BC2"/>
        </w:rPr>
      </w:pPr>
      <w:r w:rsidRPr="00CE7DCB">
        <w:rPr>
          <w:rFonts w:ascii="Arial Narrow" w:hAnsi="Arial Narrow"/>
          <w:b/>
          <w:bCs/>
          <w:color w:val="252BC2"/>
        </w:rPr>
        <w:t>Objective 1</w:t>
      </w:r>
    </w:p>
    <w:p w14:paraId="38C0BF76" w14:textId="39803A7A" w:rsidR="004B7F67" w:rsidRPr="00F47250" w:rsidRDefault="004B7F67" w:rsidP="004B7F67">
      <w:pPr>
        <w:rPr>
          <w:rFonts w:ascii="Arial Narrow" w:hAnsi="Arial Narrow"/>
          <w:sz w:val="22"/>
          <w:szCs w:val="22"/>
        </w:rPr>
      </w:pPr>
      <w:r w:rsidRPr="00F47250">
        <w:rPr>
          <w:rFonts w:ascii="Arial Narrow" w:hAnsi="Arial Narrow"/>
          <w:sz w:val="22"/>
          <w:szCs w:val="22"/>
        </w:rPr>
        <w:t>Systematic changes to program operations to provide seamless transition between program options serving birth to age five.</w:t>
      </w:r>
    </w:p>
    <w:p w14:paraId="557DD587" w14:textId="6A521860" w:rsidR="004B7F67" w:rsidRPr="00CE7DCB" w:rsidRDefault="004B7F67" w:rsidP="004B7F67">
      <w:pPr>
        <w:rPr>
          <w:rFonts w:ascii="Arial Narrow" w:hAnsi="Arial Narrow"/>
          <w:b/>
          <w:bCs/>
          <w:color w:val="252BC2"/>
        </w:rPr>
      </w:pPr>
      <w:r w:rsidRPr="00CE7DCB">
        <w:rPr>
          <w:rFonts w:ascii="Arial Narrow" w:hAnsi="Arial Narrow"/>
          <w:b/>
          <w:bCs/>
          <w:color w:val="252BC2"/>
        </w:rPr>
        <w:t>Objective 2</w:t>
      </w:r>
    </w:p>
    <w:p w14:paraId="577576B5" w14:textId="576F0AD5" w:rsidR="004B7F67" w:rsidRPr="00F47250" w:rsidRDefault="004B7F67" w:rsidP="004B7F67">
      <w:pPr>
        <w:rPr>
          <w:rFonts w:ascii="Arial Narrow" w:hAnsi="Arial Narrow"/>
          <w:sz w:val="22"/>
          <w:szCs w:val="22"/>
        </w:rPr>
      </w:pPr>
      <w:r w:rsidRPr="00F47250">
        <w:rPr>
          <w:rFonts w:ascii="Arial Narrow" w:hAnsi="Arial Narrow"/>
          <w:sz w:val="22"/>
          <w:szCs w:val="22"/>
        </w:rPr>
        <w:t>Program will maximize use of technology and marketing to engage community or families.</w:t>
      </w:r>
    </w:p>
    <w:p w14:paraId="6E48DA4B" w14:textId="77777777" w:rsidR="00660AAE" w:rsidRDefault="00660AAE" w:rsidP="004B7F67">
      <w:pPr>
        <w:rPr>
          <w:rFonts w:ascii="Arial Narrow" w:hAnsi="Arial Narrow"/>
          <w:b/>
          <w:bCs/>
          <w:color w:val="FF0000"/>
          <w:sz w:val="28"/>
          <w:szCs w:val="28"/>
        </w:rPr>
      </w:pPr>
    </w:p>
    <w:p w14:paraId="1078D377" w14:textId="77777777" w:rsidR="00660AAE" w:rsidRDefault="00660AAE" w:rsidP="004B7F67">
      <w:pPr>
        <w:rPr>
          <w:rFonts w:ascii="Arial Narrow" w:hAnsi="Arial Narrow"/>
          <w:b/>
          <w:bCs/>
          <w:color w:val="FF0000"/>
          <w:sz w:val="28"/>
          <w:szCs w:val="28"/>
        </w:rPr>
      </w:pPr>
    </w:p>
    <w:p w14:paraId="4B94DBA4" w14:textId="4CC71F80" w:rsidR="00660AAE" w:rsidRDefault="00660AAE" w:rsidP="00660AAE">
      <w:pPr>
        <w:widowControl w:val="0"/>
        <w:pBdr>
          <w:top w:val="single" w:sz="4" w:space="1" w:color="0070C0"/>
          <w:left w:val="single" w:sz="4" w:space="4" w:color="0070C0"/>
          <w:bottom w:val="single" w:sz="4" w:space="1" w:color="0070C0"/>
          <w:right w:val="single" w:sz="4" w:space="4" w:color="0070C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r>
        <w:rPr>
          <w:rFonts w:ascii="Arial Narrow" w:hAnsi="Arial Narrow" w:cs="Calibri"/>
          <w:color w:val="000000"/>
        </w:rPr>
        <w:lastRenderedPageBreak/>
        <w:t>Early Head Start Children transitioning to Head Start in August 2022:</w:t>
      </w:r>
      <w:r>
        <w:rPr>
          <w:rFonts w:ascii="Arial Narrow" w:hAnsi="Arial Narrow" w:cs="Calibri"/>
          <w:color w:val="000000"/>
        </w:rPr>
        <w:tab/>
      </w:r>
      <w:r>
        <w:rPr>
          <w:rFonts w:ascii="Arial Narrow" w:hAnsi="Arial Narrow" w:cs="Calibri"/>
          <w:color w:val="000000"/>
        </w:rPr>
        <w:tab/>
      </w:r>
      <w:r>
        <w:rPr>
          <w:rFonts w:ascii="Arial Narrow" w:hAnsi="Arial Narrow" w:cs="Calibri"/>
          <w:color w:val="000000"/>
        </w:rPr>
        <w:tab/>
      </w:r>
      <w:r>
        <w:rPr>
          <w:rFonts w:ascii="Arial Narrow" w:hAnsi="Arial Narrow" w:cs="Calibri"/>
          <w:color w:val="000000"/>
        </w:rPr>
        <w:tab/>
      </w:r>
      <w:r>
        <w:rPr>
          <w:rFonts w:ascii="Arial Narrow" w:hAnsi="Arial Narrow" w:cs="Calibri"/>
          <w:color w:val="000000"/>
        </w:rPr>
        <w:tab/>
      </w:r>
      <w:r>
        <w:rPr>
          <w:rFonts w:ascii="Arial Narrow" w:hAnsi="Arial Narrow" w:cs="Calibri"/>
          <w:color w:val="000000"/>
        </w:rPr>
        <w:tab/>
        <w:t>24</w:t>
      </w:r>
    </w:p>
    <w:p w14:paraId="28BB04E3" w14:textId="21845FCA" w:rsidR="00660AAE" w:rsidRDefault="00660AAE" w:rsidP="00660AAE">
      <w:pPr>
        <w:widowControl w:val="0"/>
        <w:pBdr>
          <w:top w:val="single" w:sz="4" w:space="1" w:color="0070C0"/>
          <w:left w:val="single" w:sz="4" w:space="4" w:color="0070C0"/>
          <w:bottom w:val="single" w:sz="4" w:space="1" w:color="0070C0"/>
          <w:right w:val="single" w:sz="4" w:space="4" w:color="0070C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r>
        <w:rPr>
          <w:rFonts w:ascii="Arial Narrow" w:hAnsi="Arial Narrow" w:cs="Calibri"/>
          <w:color w:val="000000"/>
        </w:rPr>
        <w:t>Head Start Children transitioning to area public schools in August 2022:</w:t>
      </w:r>
      <w:r>
        <w:rPr>
          <w:rFonts w:ascii="Arial Narrow" w:hAnsi="Arial Narrow" w:cs="Calibri"/>
          <w:color w:val="000000"/>
        </w:rPr>
        <w:tab/>
      </w:r>
      <w:r>
        <w:rPr>
          <w:rFonts w:ascii="Arial Narrow" w:hAnsi="Arial Narrow" w:cs="Calibri"/>
          <w:color w:val="000000"/>
        </w:rPr>
        <w:tab/>
      </w:r>
      <w:r>
        <w:rPr>
          <w:rFonts w:ascii="Arial Narrow" w:hAnsi="Arial Narrow" w:cs="Calibri"/>
          <w:color w:val="000000"/>
        </w:rPr>
        <w:tab/>
      </w:r>
      <w:r>
        <w:rPr>
          <w:rFonts w:ascii="Arial Narrow" w:hAnsi="Arial Narrow" w:cs="Calibri"/>
          <w:color w:val="000000"/>
        </w:rPr>
        <w:tab/>
      </w:r>
      <w:r>
        <w:rPr>
          <w:rFonts w:ascii="Arial Narrow" w:hAnsi="Arial Narrow" w:cs="Calibri"/>
          <w:color w:val="000000"/>
        </w:rPr>
        <w:tab/>
        <w:t>98</w:t>
      </w:r>
    </w:p>
    <w:p w14:paraId="74E97987" w14:textId="09653DDF" w:rsidR="00660AAE" w:rsidRDefault="00660AAE" w:rsidP="004B7F67">
      <w:pPr>
        <w:rPr>
          <w:rFonts w:ascii="Arial Narrow" w:hAnsi="Arial Narrow"/>
          <w:b/>
          <w:bCs/>
          <w:color w:val="FF0000"/>
          <w:sz w:val="28"/>
          <w:szCs w:val="28"/>
        </w:rPr>
      </w:pPr>
      <w:r>
        <w:rPr>
          <w:noProof/>
        </w:rPr>
        <w:drawing>
          <wp:anchor distT="0" distB="0" distL="114300" distR="114300" simplePos="0" relativeHeight="251677696" behindDoc="1" locked="0" layoutInCell="1" allowOverlap="1" wp14:anchorId="1E18B3D0" wp14:editId="4921DA61">
            <wp:simplePos x="0" y="0"/>
            <wp:positionH relativeFrom="column">
              <wp:posOffset>18212</wp:posOffset>
            </wp:positionH>
            <wp:positionV relativeFrom="paragraph">
              <wp:posOffset>89535</wp:posOffset>
            </wp:positionV>
            <wp:extent cx="2446655" cy="3261995"/>
            <wp:effectExtent l="0" t="0" r="4445" b="1905"/>
            <wp:wrapTight wrapText="bothSides">
              <wp:wrapPolygon edited="0">
                <wp:start x="0" y="0"/>
                <wp:lineTo x="0" y="21529"/>
                <wp:lineTo x="21527" y="21529"/>
                <wp:lineTo x="21527" y="0"/>
                <wp:lineTo x="0" y="0"/>
              </wp:wrapPolygon>
            </wp:wrapTight>
            <wp:docPr id="11" name="Picture 11"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6655" cy="3261995"/>
                    </a:xfrm>
                    <a:prstGeom prst="rect">
                      <a:avLst/>
                    </a:prstGeom>
                  </pic:spPr>
                </pic:pic>
              </a:graphicData>
            </a:graphic>
            <wp14:sizeRelH relativeFrom="page">
              <wp14:pctWidth>0</wp14:pctWidth>
            </wp14:sizeRelH>
            <wp14:sizeRelV relativeFrom="page">
              <wp14:pctHeight>0</wp14:pctHeight>
            </wp14:sizeRelV>
          </wp:anchor>
        </w:drawing>
      </w:r>
    </w:p>
    <w:p w14:paraId="422C4BAC" w14:textId="4D40E5DB" w:rsidR="0031009F" w:rsidRPr="0010119C" w:rsidRDefault="0031009F" w:rsidP="004B7F67">
      <w:pPr>
        <w:rPr>
          <w:rFonts w:ascii="Arial Narrow" w:hAnsi="Arial Narrow"/>
        </w:rPr>
      </w:pPr>
      <w:r w:rsidRPr="00772DE0">
        <w:rPr>
          <w:rFonts w:ascii="Arial Narrow" w:hAnsi="Arial Narrow"/>
          <w:b/>
          <w:bCs/>
          <w:color w:val="FF0000"/>
          <w:sz w:val="28"/>
          <w:szCs w:val="28"/>
        </w:rPr>
        <w:t>Supporting Transitions</w:t>
      </w:r>
    </w:p>
    <w:p w14:paraId="369A1766" w14:textId="785AE9DC" w:rsidR="0031009F" w:rsidRPr="000260FE" w:rsidRDefault="0031009F" w:rsidP="0031009F">
      <w:pPr>
        <w:rPr>
          <w:rFonts w:ascii="Arial Narrow" w:hAnsi="Arial Narrow"/>
          <w:b/>
          <w:color w:val="FF0000"/>
        </w:rPr>
      </w:pPr>
      <w:r w:rsidRPr="00457753">
        <w:rPr>
          <w:rFonts w:ascii="Arial Narrow" w:hAnsi="Arial Narrow" w:cs="Calibri"/>
          <w:color w:val="000000"/>
        </w:rPr>
        <w:t xml:space="preserve">Transition is a major life change that requires a period of adjustment. In the context of school readiness, this transition can be both an exciting and challenging time for the child and family. The Head Start/Early Head Start </w:t>
      </w:r>
      <w:r>
        <w:rPr>
          <w:rFonts w:ascii="Arial Narrow" w:hAnsi="Arial Narrow" w:cs="Calibri"/>
          <w:color w:val="000000"/>
        </w:rPr>
        <w:t>staff</w:t>
      </w:r>
      <w:r w:rsidRPr="00457753">
        <w:rPr>
          <w:rFonts w:ascii="Arial Narrow" w:hAnsi="Arial Narrow" w:cs="Calibri"/>
          <w:color w:val="000000"/>
        </w:rPr>
        <w:t xml:space="preserve"> believes in a team approach so the child and family feel supported and have the information that they need to make a successful transition to their next school experience.</w:t>
      </w:r>
    </w:p>
    <w:p w14:paraId="50807D85" w14:textId="0BB31122" w:rsidR="0031009F" w:rsidRPr="00457753" w:rsidRDefault="0031009F" w:rsidP="003100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14:paraId="7A141AE6" w14:textId="54638800" w:rsidR="00693305" w:rsidRDefault="00693305" w:rsidP="00693305">
      <w:pPr>
        <w:rPr>
          <w:rFonts w:ascii="Arial Narrow" w:eastAsia="Times New Roman" w:hAnsi="Arial Narrow" w:cs="Calibri"/>
          <w:color w:val="000000"/>
        </w:rPr>
      </w:pPr>
      <w:r w:rsidRPr="00817940">
        <w:rPr>
          <w:rFonts w:ascii="Arial Narrow" w:eastAsia="Times New Roman" w:hAnsi="Arial Narrow" w:cs="Calibri"/>
          <w:color w:val="000000"/>
        </w:rPr>
        <w:t>Strategies that are currently being implemented by the program to support successful transition practices include a transition plan, family input on all transition surveys, transition visits to new classrooms and kindergartens, Kindergarten fair, and monthly meetings to ensure timely and successful transitions.</w:t>
      </w:r>
      <w:r>
        <w:rPr>
          <w:rFonts w:ascii="Arial Narrow" w:eastAsia="Times New Roman" w:hAnsi="Arial Narrow" w:cs="Calibri"/>
          <w:color w:val="000000"/>
        </w:rPr>
        <w:t xml:space="preserve"> </w:t>
      </w:r>
      <w:r w:rsidRPr="00817940">
        <w:rPr>
          <w:rFonts w:ascii="Arial Narrow" w:eastAsia="Times New Roman" w:hAnsi="Arial Narrow" w:cs="Calibri"/>
          <w:color w:val="000000"/>
        </w:rPr>
        <w:t>These are only a few of the activities that we provide for our children and families to be comfortable and have success with all transitions throughout our program.</w:t>
      </w:r>
    </w:p>
    <w:p w14:paraId="271753F5" w14:textId="02859EB6" w:rsidR="0031009F" w:rsidRDefault="0031009F" w:rsidP="003100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14:paraId="7708C660" w14:textId="1E74101C" w:rsidR="0031009F" w:rsidRPr="004D67AD" w:rsidRDefault="00772DE0" w:rsidP="004B7F67">
      <w:pPr>
        <w:rPr>
          <w:rFonts w:ascii="Arial Narrow" w:hAnsi="Arial Narrow"/>
        </w:rPr>
      </w:pPr>
      <w:r>
        <w:rPr>
          <w:rFonts w:ascii="Arial Narrow" w:hAnsi="Arial Narrow"/>
          <w:b/>
          <w:noProof/>
          <w:color w:val="FF0000"/>
          <w:sz w:val="36"/>
          <w:szCs w:val="36"/>
        </w:rPr>
        <w:drawing>
          <wp:anchor distT="0" distB="0" distL="114300" distR="114300" simplePos="0" relativeHeight="251673600" behindDoc="0" locked="0" layoutInCell="1" allowOverlap="1" wp14:anchorId="20BB7BA4" wp14:editId="6E5199AE">
            <wp:simplePos x="0" y="0"/>
            <wp:positionH relativeFrom="column">
              <wp:posOffset>4084472</wp:posOffset>
            </wp:positionH>
            <wp:positionV relativeFrom="paragraph">
              <wp:posOffset>34290</wp:posOffset>
            </wp:positionV>
            <wp:extent cx="2962910" cy="2628900"/>
            <wp:effectExtent l="0" t="0" r="8890" b="12700"/>
            <wp:wrapTight wrapText="bothSides">
              <wp:wrapPolygon edited="0">
                <wp:start x="10184" y="0"/>
                <wp:lineTo x="926" y="6470"/>
                <wp:lineTo x="741" y="16696"/>
                <wp:lineTo x="0" y="17322"/>
                <wp:lineTo x="0" y="21496"/>
                <wp:lineTo x="21480" y="21496"/>
                <wp:lineTo x="21480" y="17322"/>
                <wp:lineTo x="20554" y="16696"/>
                <wp:lineTo x="20739" y="6678"/>
                <wp:lineTo x="11110" y="0"/>
                <wp:lineTo x="10184" y="0"/>
              </wp:wrapPolygon>
            </wp:wrapTight>
            <wp:docPr id="30" name="Picture 30" descr="Macintosh HD:private:var:folders:1b:f601hn3n1j36tbryg7v9nhpw0000gn:T:TemporaryItems:fep-house-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b:f601hn3n1j36tbryg7v9nhpw0000gn:T:TemporaryItems:fep-house-fu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91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60D79" w14:textId="77777777" w:rsidR="00660AAE" w:rsidRDefault="00660AAE" w:rsidP="00693305">
      <w:pPr>
        <w:rPr>
          <w:rFonts w:ascii="Arial Narrow" w:eastAsia="Times New Roman" w:hAnsi="Arial Narrow" w:cs="Calibri"/>
          <w:b/>
          <w:bCs/>
          <w:color w:val="FF0000"/>
          <w:sz w:val="32"/>
          <w:szCs w:val="32"/>
        </w:rPr>
      </w:pPr>
    </w:p>
    <w:p w14:paraId="2DAC87D7" w14:textId="0C034DA3" w:rsidR="00772DE0" w:rsidRPr="00772DE0" w:rsidRDefault="00772DE0" w:rsidP="00693305">
      <w:pPr>
        <w:rPr>
          <w:rFonts w:ascii="Arial Narrow" w:eastAsia="Times New Roman" w:hAnsi="Arial Narrow" w:cs="Calibri"/>
          <w:b/>
          <w:bCs/>
          <w:color w:val="FF0000"/>
          <w:sz w:val="32"/>
          <w:szCs w:val="32"/>
        </w:rPr>
      </w:pPr>
      <w:r w:rsidRPr="00772DE0">
        <w:rPr>
          <w:rFonts w:ascii="Arial Narrow" w:eastAsia="Times New Roman" w:hAnsi="Arial Narrow" w:cs="Calibri"/>
          <w:b/>
          <w:bCs/>
          <w:color w:val="FF0000"/>
          <w:sz w:val="32"/>
          <w:szCs w:val="32"/>
        </w:rPr>
        <w:t>High Quality Teaching and Learning</w:t>
      </w:r>
    </w:p>
    <w:p w14:paraId="7209C640" w14:textId="31E92E92" w:rsidR="00693305" w:rsidRPr="00817940" w:rsidRDefault="00693305" w:rsidP="00693305">
      <w:pPr>
        <w:rPr>
          <w:rFonts w:ascii="Arial Narrow" w:eastAsia="Times New Roman" w:hAnsi="Arial Narrow" w:cs="Calibri"/>
          <w:color w:val="000000"/>
        </w:rPr>
      </w:pPr>
      <w:r w:rsidRPr="00817940">
        <w:rPr>
          <w:rFonts w:ascii="Arial Narrow" w:eastAsia="Times New Roman" w:hAnsi="Arial Narrow" w:cs="Calibri"/>
          <w:color w:val="000000"/>
        </w:rPr>
        <w:t>Head Start and Early Head Start programs are required to ensure that at least 10% of enrollment slots are occupied by children with disabilities. We work closely with local school districts and early intervention programs to ensure the children receive all services that they qualify for under their Individual Family Service Plan or Individual Education program.</w:t>
      </w:r>
      <w:r w:rsidRPr="0007386B">
        <w:rPr>
          <w:rFonts w:ascii="Arial Narrow" w:eastAsia="Times New Roman" w:hAnsi="Arial Narrow" w:cs="Calibri"/>
          <w:color w:val="000000"/>
        </w:rPr>
        <w:t xml:space="preserve"> </w:t>
      </w:r>
      <w:r w:rsidR="0007386B" w:rsidRPr="0007386B">
        <w:rPr>
          <w:rFonts w:ascii="Arial Narrow" w:eastAsia="Times New Roman" w:hAnsi="Arial Narrow" w:cs="Calibri"/>
          <w:color w:val="000000"/>
        </w:rPr>
        <w:t xml:space="preserve">Head Start served 29 children (10.2%) with an IEP and Early </w:t>
      </w:r>
      <w:r w:rsidR="008B6D44">
        <w:rPr>
          <w:rFonts w:ascii="Arial Narrow" w:eastAsia="Times New Roman" w:hAnsi="Arial Narrow" w:cs="Calibri"/>
          <w:color w:val="000000"/>
        </w:rPr>
        <w:t>H</w:t>
      </w:r>
      <w:r w:rsidR="0007386B" w:rsidRPr="0007386B">
        <w:rPr>
          <w:rFonts w:ascii="Arial Narrow" w:eastAsia="Times New Roman" w:hAnsi="Arial Narrow" w:cs="Calibri"/>
          <w:color w:val="000000"/>
        </w:rPr>
        <w:t xml:space="preserve">ead </w:t>
      </w:r>
      <w:r w:rsidR="008B6D44">
        <w:rPr>
          <w:rFonts w:ascii="Arial Narrow" w:eastAsia="Times New Roman" w:hAnsi="Arial Narrow" w:cs="Calibri"/>
          <w:color w:val="000000"/>
        </w:rPr>
        <w:t>S</w:t>
      </w:r>
      <w:r w:rsidR="0007386B" w:rsidRPr="0007386B">
        <w:rPr>
          <w:rFonts w:ascii="Arial Narrow" w:eastAsia="Times New Roman" w:hAnsi="Arial Narrow" w:cs="Calibri"/>
          <w:color w:val="000000"/>
        </w:rPr>
        <w:t>tart served 20 (10.4%) children with an IFSP.</w:t>
      </w:r>
    </w:p>
    <w:p w14:paraId="46E75EB4" w14:textId="02002EDB" w:rsidR="004B7F67" w:rsidRDefault="004B7F67" w:rsidP="00024446">
      <w:pPr>
        <w:rPr>
          <w:rFonts w:ascii="Arial Narrow" w:hAnsi="Arial Narrow"/>
        </w:rPr>
      </w:pPr>
    </w:p>
    <w:p w14:paraId="41198955" w14:textId="1C2F6C6C" w:rsidR="0007386B" w:rsidRDefault="0007386B" w:rsidP="0007386B">
      <w:pPr>
        <w:pStyle w:val="BodyTextIndent"/>
        <w:ind w:left="0"/>
        <w:rPr>
          <w:rFonts w:ascii="Arial Narrow" w:hAnsi="Arial Narrow"/>
        </w:rPr>
      </w:pPr>
      <w:r>
        <w:rPr>
          <w:rFonts w:ascii="Arial Narrow" w:hAnsi="Arial Narrow"/>
        </w:rPr>
        <w:t xml:space="preserve">Scioto County CAO Head Start follows the </w:t>
      </w:r>
      <w:r w:rsidRPr="004E0BE3">
        <w:rPr>
          <w:rFonts w:ascii="Arial Narrow" w:hAnsi="Arial Narrow"/>
        </w:rPr>
        <w:t>Creative Curriculum</w:t>
      </w:r>
      <w:r>
        <w:rPr>
          <w:rFonts w:ascii="Arial Narrow" w:hAnsi="Arial Narrow"/>
        </w:rPr>
        <w:t xml:space="preserve"> model. Creative Curriculum</w:t>
      </w:r>
      <w:r w:rsidRPr="004E0BE3">
        <w:rPr>
          <w:rFonts w:ascii="Arial Narrow" w:hAnsi="Arial Narrow"/>
        </w:rPr>
        <w:t xml:space="preserve"> allows for the things we feel </w:t>
      </w:r>
      <w:r>
        <w:rPr>
          <w:rFonts w:ascii="Arial Narrow" w:hAnsi="Arial Narrow"/>
        </w:rPr>
        <w:t>are</w:t>
      </w:r>
      <w:r w:rsidRPr="004E0BE3">
        <w:rPr>
          <w:rFonts w:ascii="Arial Narrow" w:hAnsi="Arial Narrow"/>
        </w:rPr>
        <w:t xml:space="preserve"> most important to our children and families.  First, parents are their children’s first teachers.  We want </w:t>
      </w:r>
      <w:r>
        <w:rPr>
          <w:rFonts w:ascii="Arial Narrow" w:hAnsi="Arial Narrow"/>
        </w:rPr>
        <w:t>parents</w:t>
      </w:r>
      <w:r w:rsidRPr="004E0BE3">
        <w:rPr>
          <w:rFonts w:ascii="Arial Narrow" w:hAnsi="Arial Narrow"/>
        </w:rPr>
        <w:t xml:space="preserve"> to be involved with </w:t>
      </w:r>
      <w:r>
        <w:rPr>
          <w:rFonts w:ascii="Arial Narrow" w:hAnsi="Arial Narrow"/>
        </w:rPr>
        <w:t>their</w:t>
      </w:r>
      <w:r w:rsidRPr="004E0BE3">
        <w:rPr>
          <w:rFonts w:ascii="Arial Narrow" w:hAnsi="Arial Narrow"/>
        </w:rPr>
        <w:t xml:space="preserve"> child’s education and to have input into what </w:t>
      </w:r>
      <w:r>
        <w:rPr>
          <w:rFonts w:ascii="Arial Narrow" w:hAnsi="Arial Narrow"/>
        </w:rPr>
        <w:t>their</w:t>
      </w:r>
      <w:r w:rsidRPr="004E0BE3">
        <w:rPr>
          <w:rFonts w:ascii="Arial Narrow" w:hAnsi="Arial Narrow"/>
        </w:rPr>
        <w:t xml:space="preserve"> child is learning in the classroom.  Second, we believe that each child is an individual and his or her experience should reflect that.  The Creative Curriculum supports </w:t>
      </w:r>
      <w:r w:rsidR="004F1C32" w:rsidRPr="004E0BE3">
        <w:rPr>
          <w:rFonts w:ascii="Arial Narrow" w:hAnsi="Arial Narrow"/>
        </w:rPr>
        <w:t>both</w:t>
      </w:r>
      <w:r w:rsidRPr="004E0BE3">
        <w:rPr>
          <w:rFonts w:ascii="Arial Narrow" w:hAnsi="Arial Narrow"/>
        </w:rPr>
        <w:t xml:space="preserve"> beliefs.</w:t>
      </w:r>
    </w:p>
    <w:p w14:paraId="0BB669F5" w14:textId="2B4A1C9B" w:rsidR="0007386B" w:rsidRPr="004E0BE3" w:rsidRDefault="005431C1" w:rsidP="0007386B">
      <w:pPr>
        <w:pStyle w:val="BodyTextIndent"/>
        <w:ind w:left="0"/>
        <w:rPr>
          <w:rFonts w:ascii="Arial Narrow" w:hAnsi="Arial Narrow"/>
        </w:rPr>
      </w:pPr>
      <w:r>
        <w:rPr>
          <w:noProof/>
        </w:rPr>
        <w:drawing>
          <wp:anchor distT="0" distB="0" distL="114300" distR="114300" simplePos="0" relativeHeight="251687936" behindDoc="1" locked="0" layoutInCell="1" allowOverlap="1" wp14:anchorId="666830D6" wp14:editId="463BC90C">
            <wp:simplePos x="0" y="0"/>
            <wp:positionH relativeFrom="column">
              <wp:posOffset>-299720</wp:posOffset>
            </wp:positionH>
            <wp:positionV relativeFrom="paragraph">
              <wp:posOffset>185420</wp:posOffset>
            </wp:positionV>
            <wp:extent cx="2397125" cy="1797685"/>
            <wp:effectExtent l="0" t="5080" r="0" b="0"/>
            <wp:wrapTight wrapText="bothSides">
              <wp:wrapPolygon edited="0">
                <wp:start x="-46" y="21539"/>
                <wp:lineTo x="21468" y="21539"/>
                <wp:lineTo x="21468" y="175"/>
                <wp:lineTo x="-46" y="175"/>
                <wp:lineTo x="-46" y="21539"/>
              </wp:wrapPolygon>
            </wp:wrapTight>
            <wp:docPr id="16" name="Picture 1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97125" cy="1797685"/>
                    </a:xfrm>
                    <a:prstGeom prst="rect">
                      <a:avLst/>
                    </a:prstGeom>
                  </pic:spPr>
                </pic:pic>
              </a:graphicData>
            </a:graphic>
            <wp14:sizeRelH relativeFrom="page">
              <wp14:pctWidth>0</wp14:pctWidth>
            </wp14:sizeRelH>
            <wp14:sizeRelV relativeFrom="page">
              <wp14:pctHeight>0</wp14:pctHeight>
            </wp14:sizeRelV>
          </wp:anchor>
        </w:drawing>
      </w:r>
      <w:r w:rsidR="0007386B">
        <w:rPr>
          <w:rFonts w:ascii="Arial Narrow" w:hAnsi="Arial Narrow"/>
        </w:rPr>
        <w:t>The Early Head Start classroom uses the Creative Curriculum. Early Head Start home base follows Parents as Teachers (PAT) to serve their families' needs.</w:t>
      </w:r>
      <w:r w:rsidR="00766956">
        <w:rPr>
          <w:rFonts w:ascii="Arial Narrow" w:hAnsi="Arial Narrow"/>
        </w:rPr>
        <w:t xml:space="preserve"> Early Head Start uses Teaching Strategies Gold for child assessment for planning and helping parents understand and engage their child’s development.</w:t>
      </w:r>
    </w:p>
    <w:p w14:paraId="700B9AF1" w14:textId="0FD1B76E" w:rsidR="0007386B" w:rsidRDefault="0007386B" w:rsidP="0007386B">
      <w:pPr>
        <w:rPr>
          <w:rFonts w:ascii="Arial Narrow" w:hAnsi="Arial Narrow"/>
        </w:rPr>
      </w:pPr>
      <w:r w:rsidRPr="002B5B2F">
        <w:rPr>
          <w:rFonts w:ascii="Arial Narrow" w:hAnsi="Arial Narrow"/>
          <w:b/>
          <w:color w:val="FF0000"/>
        </w:rPr>
        <w:t>Screenings</w:t>
      </w:r>
      <w:r>
        <w:rPr>
          <w:rFonts w:ascii="Arial Narrow" w:hAnsi="Arial Narrow"/>
          <w:b/>
          <w:color w:val="FF0000"/>
        </w:rPr>
        <w:t xml:space="preserve"> </w:t>
      </w:r>
      <w:r>
        <w:rPr>
          <w:rFonts w:ascii="Arial Narrow" w:hAnsi="Arial Narrow"/>
        </w:rPr>
        <w:t xml:space="preserve">Teacher’s begin their assessment of children with developmental (Brigance for HS and ASQ for EHS) and social/emotional screens (EDECA). The screens help teachers establish a baseline for each </w:t>
      </w:r>
      <w:r w:rsidRPr="00F24033">
        <w:rPr>
          <w:rFonts w:ascii="Arial Narrow" w:hAnsi="Arial Narrow"/>
        </w:rPr>
        <w:t xml:space="preserve">child and alert them to any concerns. </w:t>
      </w:r>
      <w:r w:rsidR="00F24033" w:rsidRPr="00F24033">
        <w:rPr>
          <w:rFonts w:ascii="Arial Narrow" w:hAnsi="Arial Narrow"/>
        </w:rPr>
        <w:t>Screens are done within forty-five days of first day of attendance in a classroom or with in forty-five days of the first home visit for homebase.</w:t>
      </w:r>
    </w:p>
    <w:p w14:paraId="0843FF93" w14:textId="5BA49B45" w:rsidR="0007386B" w:rsidRPr="00C27CBF" w:rsidRDefault="0007386B" w:rsidP="0007386B">
      <w:pPr>
        <w:rPr>
          <w:rFonts w:ascii="Arial Narrow" w:hAnsi="Arial Narrow"/>
          <w:sz w:val="16"/>
          <w:szCs w:val="16"/>
        </w:rPr>
      </w:pPr>
    </w:p>
    <w:p w14:paraId="33B04CCC" w14:textId="25A4F17D" w:rsidR="0007386B" w:rsidRPr="002B5B2F" w:rsidRDefault="00CE7DCB" w:rsidP="0007386B">
      <w:pPr>
        <w:rPr>
          <w:rFonts w:ascii="Arial Narrow" w:hAnsi="Arial Narrow"/>
          <w:b/>
          <w:color w:val="FF0000"/>
        </w:rPr>
      </w:pPr>
      <w:r>
        <w:rPr>
          <w:noProof/>
        </w:rPr>
        <w:lastRenderedPageBreak/>
        <w:drawing>
          <wp:anchor distT="0" distB="0" distL="114300" distR="114300" simplePos="0" relativeHeight="251679744" behindDoc="1" locked="0" layoutInCell="1" allowOverlap="1" wp14:anchorId="7CD9011F" wp14:editId="2EB5F356">
            <wp:simplePos x="0" y="0"/>
            <wp:positionH relativeFrom="column">
              <wp:posOffset>-52070</wp:posOffset>
            </wp:positionH>
            <wp:positionV relativeFrom="paragraph">
              <wp:posOffset>29210</wp:posOffset>
            </wp:positionV>
            <wp:extent cx="3148330" cy="3731260"/>
            <wp:effectExtent l="0" t="0" r="1270" b="2540"/>
            <wp:wrapTight wrapText="bothSides">
              <wp:wrapPolygon edited="0">
                <wp:start x="0" y="0"/>
                <wp:lineTo x="0" y="21541"/>
                <wp:lineTo x="21522" y="21541"/>
                <wp:lineTo x="21522" y="0"/>
                <wp:lineTo x="0" y="0"/>
              </wp:wrapPolygon>
            </wp:wrapTight>
            <wp:docPr id="12" name="Picture 12" descr="A picture containing indoor, floor,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loor, child, person&#10;&#10;Description automatically generated"/>
                    <pic:cNvPicPr/>
                  </pic:nvPicPr>
                  <pic:blipFill rotWithShape="1">
                    <a:blip r:embed="rId22">
                      <a:extLst>
                        <a:ext uri="{28A0092B-C50C-407E-A947-70E740481C1C}">
                          <a14:useLocalDpi xmlns:a14="http://schemas.microsoft.com/office/drawing/2010/main" val="0"/>
                        </a:ext>
                      </a:extLst>
                    </a:blip>
                    <a:srcRect b="11121"/>
                    <a:stretch/>
                  </pic:blipFill>
                  <pic:spPr bwMode="auto">
                    <a:xfrm>
                      <a:off x="0" y="0"/>
                      <a:ext cx="3148330" cy="373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86B" w:rsidRPr="002B5B2F">
        <w:rPr>
          <w:rFonts w:ascii="Arial Narrow" w:hAnsi="Arial Narrow"/>
          <w:b/>
          <w:color w:val="FF0000"/>
        </w:rPr>
        <w:t>Assessments</w:t>
      </w:r>
      <w:r w:rsidR="0007386B">
        <w:rPr>
          <w:rFonts w:ascii="Arial Narrow" w:hAnsi="Arial Narrow"/>
          <w:b/>
          <w:color w:val="FF0000"/>
        </w:rPr>
        <w:t xml:space="preserve"> </w:t>
      </w:r>
      <w:r w:rsidR="0007386B" w:rsidRPr="004E0BE3">
        <w:rPr>
          <w:rFonts w:ascii="Arial Narrow" w:hAnsi="Arial Narrow"/>
        </w:rPr>
        <w:t>The Creative Curriculum uses the ongoing cycle of observing, guiding, learning, and assessing children's progress using T</w:t>
      </w:r>
      <w:r w:rsidR="0007386B">
        <w:rPr>
          <w:rFonts w:ascii="Arial Narrow" w:hAnsi="Arial Narrow"/>
        </w:rPr>
        <w:t>eaching Strategies Gold</w:t>
      </w:r>
      <w:r w:rsidR="0007386B" w:rsidRPr="004E0BE3">
        <w:rPr>
          <w:rFonts w:ascii="Arial Narrow" w:hAnsi="Arial Narrow"/>
        </w:rPr>
        <w:t xml:space="preserve">. The </w:t>
      </w:r>
      <w:r w:rsidR="0007386B">
        <w:rPr>
          <w:rFonts w:ascii="Arial Narrow" w:hAnsi="Arial Narrow"/>
        </w:rPr>
        <w:t>child assessment portfolio</w:t>
      </w:r>
      <w:r w:rsidR="0007386B" w:rsidRPr="004E0BE3">
        <w:rPr>
          <w:rFonts w:ascii="Arial Narrow" w:hAnsi="Arial Narrow"/>
        </w:rPr>
        <w:t xml:space="preserve"> shows teachers the sequence of steps children </w:t>
      </w:r>
      <w:r w:rsidR="004F1C32" w:rsidRPr="004E0BE3">
        <w:rPr>
          <w:rFonts w:ascii="Arial Narrow" w:hAnsi="Arial Narrow"/>
        </w:rPr>
        <w:t>takes</w:t>
      </w:r>
      <w:r w:rsidR="0007386B" w:rsidRPr="004E0BE3">
        <w:rPr>
          <w:rFonts w:ascii="Arial Narrow" w:hAnsi="Arial Narrow"/>
        </w:rPr>
        <w:t xml:space="preserve"> as they learn </w:t>
      </w:r>
      <w:r w:rsidR="004F1C32" w:rsidRPr="004E0BE3">
        <w:rPr>
          <w:rFonts w:ascii="Arial Narrow" w:hAnsi="Arial Narrow"/>
        </w:rPr>
        <w:t>skills</w:t>
      </w:r>
      <w:r w:rsidR="0007386B" w:rsidRPr="004E0BE3">
        <w:rPr>
          <w:rFonts w:ascii="Arial Narrow" w:hAnsi="Arial Narrow"/>
        </w:rPr>
        <w:t xml:space="preserve"> and concepts in all areas of development. It is a tool for planning instruction and assessing learning.  </w:t>
      </w:r>
      <w:r w:rsidR="0007386B">
        <w:rPr>
          <w:rFonts w:ascii="Arial Narrow" w:hAnsi="Arial Narrow"/>
        </w:rPr>
        <w:t>Teaching Strategies Gold</w:t>
      </w:r>
      <w:r w:rsidR="0007386B" w:rsidRPr="004E0BE3">
        <w:rPr>
          <w:rFonts w:ascii="Arial Narrow" w:hAnsi="Arial Narrow"/>
        </w:rPr>
        <w:t xml:space="preserve"> </w:t>
      </w:r>
      <w:r w:rsidR="0007386B">
        <w:rPr>
          <w:rFonts w:ascii="Arial Narrow" w:hAnsi="Arial Narrow"/>
        </w:rPr>
        <w:t>aligns</w:t>
      </w:r>
      <w:r w:rsidR="0007386B" w:rsidRPr="004E0BE3">
        <w:rPr>
          <w:rFonts w:ascii="Arial Narrow" w:hAnsi="Arial Narrow"/>
        </w:rPr>
        <w:t xml:space="preserve"> with the Ohio </w:t>
      </w:r>
      <w:r w:rsidR="0007386B">
        <w:rPr>
          <w:rFonts w:ascii="Arial Narrow" w:hAnsi="Arial Narrow"/>
        </w:rPr>
        <w:t xml:space="preserve">Birth to Kindergarten Entry Early Learning and Development </w:t>
      </w:r>
      <w:r w:rsidR="0007386B" w:rsidRPr="004E0BE3">
        <w:rPr>
          <w:rFonts w:ascii="Arial Narrow" w:hAnsi="Arial Narrow"/>
        </w:rPr>
        <w:t>Standards and the Federal Head Start Domains.</w:t>
      </w:r>
      <w:r w:rsidR="0007386B" w:rsidRPr="00AC1312">
        <w:rPr>
          <w:noProof/>
        </w:rPr>
        <w:t xml:space="preserve"> </w:t>
      </w:r>
    </w:p>
    <w:p w14:paraId="0D7EEFE6" w14:textId="77777777" w:rsidR="0007386B" w:rsidRPr="003C10EB" w:rsidRDefault="0007386B" w:rsidP="0007386B">
      <w:pPr>
        <w:rPr>
          <w:rFonts w:ascii="Arial Narrow" w:hAnsi="Arial Narrow"/>
          <w:sz w:val="16"/>
          <w:szCs w:val="16"/>
        </w:rPr>
      </w:pPr>
    </w:p>
    <w:p w14:paraId="59C61076" w14:textId="2EF5283D" w:rsidR="0007386B" w:rsidRPr="004E0BE3" w:rsidRDefault="0007386B" w:rsidP="0007386B">
      <w:pPr>
        <w:pStyle w:val="BodyTextIndent"/>
        <w:ind w:left="0"/>
        <w:rPr>
          <w:rFonts w:ascii="Arial Narrow" w:hAnsi="Arial Narrow"/>
        </w:rPr>
      </w:pPr>
      <w:r w:rsidRPr="004E0BE3">
        <w:rPr>
          <w:rFonts w:ascii="Arial Narrow" w:hAnsi="Arial Narrow"/>
        </w:rPr>
        <w:t xml:space="preserve">The Creative Curriculum guides teachers in planning a program that includes choice time, small- and large-group time, and studies that integrates learning across all the content areas. When teachers are up to date on research, they know what to do and why certain teaching strategies work. In turn, they </w:t>
      </w:r>
      <w:r w:rsidR="004F1C32" w:rsidRPr="004E0BE3">
        <w:rPr>
          <w:rFonts w:ascii="Arial Narrow" w:hAnsi="Arial Narrow"/>
        </w:rPr>
        <w:t>can</w:t>
      </w:r>
      <w:r w:rsidRPr="004E0BE3">
        <w:rPr>
          <w:rFonts w:ascii="Arial Narrow" w:hAnsi="Arial Narrow"/>
        </w:rPr>
        <w:t xml:space="preserve"> make decisions that promote learning and development and positively impact the lives of children and their families</w:t>
      </w:r>
    </w:p>
    <w:p w14:paraId="1E726AC4" w14:textId="03797531" w:rsidR="0007386B" w:rsidRPr="00824691" w:rsidRDefault="0007386B" w:rsidP="0007386B">
      <w:pPr>
        <w:pStyle w:val="BodyTextIndent"/>
        <w:ind w:left="0"/>
        <w:rPr>
          <w:rFonts w:ascii="Arial Narrow" w:hAnsi="Arial Narrow"/>
        </w:rPr>
      </w:pPr>
      <w:r w:rsidRPr="00695CF7">
        <w:rPr>
          <w:rFonts w:ascii="Arial Narrow" w:hAnsi="Arial Narrow"/>
          <w:bCs/>
        </w:rPr>
        <w:t xml:space="preserve">For classroom monitoring and support, supervisors use </w:t>
      </w:r>
      <w:r>
        <w:rPr>
          <w:rFonts w:ascii="Arial Narrow" w:hAnsi="Arial Narrow"/>
          <w:bCs/>
        </w:rPr>
        <w:t xml:space="preserve">a variety of </w:t>
      </w:r>
      <w:r w:rsidRPr="00695CF7">
        <w:rPr>
          <w:rFonts w:ascii="Arial Narrow" w:hAnsi="Arial Narrow"/>
          <w:bCs/>
        </w:rPr>
        <w:t>the following tools:</w:t>
      </w:r>
      <w:r w:rsidRPr="00695CF7">
        <w:rPr>
          <w:rFonts w:ascii="Arial Narrow" w:hAnsi="Arial Narrow"/>
        </w:rPr>
        <w:t xml:space="preserve"> </w:t>
      </w:r>
      <w:r>
        <w:rPr>
          <w:rFonts w:ascii="Arial Narrow" w:hAnsi="Arial Narrow"/>
        </w:rPr>
        <w:t>Classroom Assessment Scoring System (</w:t>
      </w:r>
      <w:r w:rsidRPr="00695CF7">
        <w:rPr>
          <w:rFonts w:ascii="Arial Narrow" w:hAnsi="Arial Narrow"/>
        </w:rPr>
        <w:t>CLASS</w:t>
      </w:r>
      <w:r>
        <w:rPr>
          <w:rFonts w:ascii="Arial Narrow" w:hAnsi="Arial Narrow"/>
        </w:rPr>
        <w:t>)</w:t>
      </w:r>
      <w:r w:rsidRPr="00695CF7">
        <w:rPr>
          <w:rFonts w:ascii="Arial Narrow" w:hAnsi="Arial Narrow"/>
        </w:rPr>
        <w:t xml:space="preserve"> </w:t>
      </w:r>
      <w:r>
        <w:rPr>
          <w:rFonts w:ascii="Arial Narrow" w:hAnsi="Arial Narrow"/>
        </w:rPr>
        <w:t>measures teacher’s interactions</w:t>
      </w:r>
      <w:r w:rsidRPr="00695CF7">
        <w:rPr>
          <w:rFonts w:ascii="Arial Narrow" w:hAnsi="Arial Narrow"/>
        </w:rPr>
        <w:t xml:space="preserve">, </w:t>
      </w:r>
      <w:r>
        <w:rPr>
          <w:rFonts w:ascii="Arial Narrow" w:hAnsi="Arial Narrow"/>
        </w:rPr>
        <w:t>Active Supervision Checklist</w:t>
      </w:r>
      <w:r w:rsidRPr="00695CF7">
        <w:rPr>
          <w:rFonts w:ascii="Arial Narrow" w:hAnsi="Arial Narrow"/>
        </w:rPr>
        <w:t xml:space="preserve">, </w:t>
      </w:r>
      <w:r>
        <w:rPr>
          <w:rFonts w:ascii="Arial Narrow" w:hAnsi="Arial Narrow"/>
        </w:rPr>
        <w:t>Infant/Toddler Environment Rating Scale (</w:t>
      </w:r>
      <w:r w:rsidRPr="00695CF7">
        <w:rPr>
          <w:rFonts w:ascii="Arial Narrow" w:hAnsi="Arial Narrow"/>
        </w:rPr>
        <w:t>ITERS</w:t>
      </w:r>
      <w:r>
        <w:rPr>
          <w:rFonts w:ascii="Arial Narrow" w:hAnsi="Arial Narrow"/>
        </w:rPr>
        <w:t>) is a classroom environment checklist</w:t>
      </w:r>
      <w:r w:rsidRPr="00695CF7">
        <w:rPr>
          <w:rFonts w:ascii="Arial Narrow" w:hAnsi="Arial Narrow"/>
        </w:rPr>
        <w:t xml:space="preserve"> and </w:t>
      </w:r>
      <w:r>
        <w:rPr>
          <w:rFonts w:ascii="Arial Narrow" w:hAnsi="Arial Narrow"/>
        </w:rPr>
        <w:t>Step Up to Quality (</w:t>
      </w:r>
      <w:r w:rsidRPr="00695CF7">
        <w:rPr>
          <w:rFonts w:ascii="Arial Narrow" w:hAnsi="Arial Narrow"/>
        </w:rPr>
        <w:t>SUTQ</w:t>
      </w:r>
      <w:r>
        <w:rPr>
          <w:rFonts w:ascii="Arial Narrow" w:hAnsi="Arial Narrow"/>
        </w:rPr>
        <w:t xml:space="preserve">) provides </w:t>
      </w:r>
      <w:r w:rsidRPr="00695CF7">
        <w:rPr>
          <w:rFonts w:ascii="Arial Narrow" w:hAnsi="Arial Narrow"/>
        </w:rPr>
        <w:t>self</w:t>
      </w:r>
      <w:r>
        <w:rPr>
          <w:rFonts w:ascii="Arial Narrow" w:hAnsi="Arial Narrow"/>
        </w:rPr>
        <w:t>-</w:t>
      </w:r>
      <w:r w:rsidRPr="00695CF7">
        <w:rPr>
          <w:rFonts w:ascii="Arial Narrow" w:hAnsi="Arial Narrow"/>
        </w:rPr>
        <w:t xml:space="preserve">assessment </w:t>
      </w:r>
      <w:r>
        <w:rPr>
          <w:rFonts w:ascii="Arial Narrow" w:hAnsi="Arial Narrow"/>
        </w:rPr>
        <w:t>and</w:t>
      </w:r>
      <w:r w:rsidRPr="00695CF7">
        <w:rPr>
          <w:rFonts w:ascii="Arial Narrow" w:hAnsi="Arial Narrow"/>
        </w:rPr>
        <w:t xml:space="preserve"> </w:t>
      </w:r>
      <w:r>
        <w:rPr>
          <w:rFonts w:ascii="Arial Narrow" w:hAnsi="Arial Narrow"/>
        </w:rPr>
        <w:t xml:space="preserve">oversight for state inspections. Assessments are conducted twice a year. After an assessment is </w:t>
      </w:r>
      <w:r w:rsidR="004F1C32">
        <w:rPr>
          <w:rFonts w:ascii="Arial Narrow" w:hAnsi="Arial Narrow"/>
        </w:rPr>
        <w:t>completed,</w:t>
      </w:r>
      <w:r>
        <w:rPr>
          <w:rFonts w:ascii="Arial Narrow" w:hAnsi="Arial Narrow"/>
        </w:rPr>
        <w:t xml:space="preserve"> the results are reviewed with the teacher and goals are made to help teachers improve their teaching practices and the quality of instruction in the classroom.</w:t>
      </w:r>
    </w:p>
    <w:p w14:paraId="316E83A3" w14:textId="7214BEF3" w:rsidR="0007386B" w:rsidRPr="00CE7DCB" w:rsidRDefault="0007386B" w:rsidP="0007386B">
      <w:pPr>
        <w:pStyle w:val="BodyTextIndent"/>
        <w:ind w:left="0"/>
        <w:rPr>
          <w:rFonts w:ascii="Arial Narrow" w:hAnsi="Arial Narrow"/>
          <w:b/>
          <w:color w:val="FF0000"/>
        </w:rPr>
      </w:pPr>
      <w:r>
        <w:rPr>
          <w:rFonts w:ascii="Arial Narrow" w:hAnsi="Arial Narrow"/>
          <w:b/>
          <w:color w:val="FF0000"/>
        </w:rPr>
        <w:t>Supporting Staff</w:t>
      </w:r>
      <w:r w:rsidR="00CE7DCB">
        <w:rPr>
          <w:rFonts w:ascii="Arial Narrow" w:hAnsi="Arial Narrow"/>
          <w:b/>
          <w:color w:val="FF0000"/>
        </w:rPr>
        <w:t xml:space="preserve"> </w:t>
      </w:r>
      <w:r>
        <w:rPr>
          <w:rFonts w:ascii="Arial Narrow" w:hAnsi="Arial Narrow"/>
          <w:bCs/>
        </w:rPr>
        <w:t xml:space="preserve">During the past year one of our priorities was supporting our staff’s physical and mental well-being. As a social service we provide our staff the same resources and programs that we provide the families in our program. We also provided staff with sanitizing products, equipment to be successful with virtual learning including tripods and recording equipment. </w:t>
      </w:r>
    </w:p>
    <w:p w14:paraId="017DA0ED" w14:textId="4B934CA2" w:rsidR="00F24033" w:rsidRDefault="00F24033" w:rsidP="0007386B">
      <w:pPr>
        <w:pStyle w:val="BodyTextIndent"/>
        <w:ind w:left="0"/>
        <w:rPr>
          <w:rFonts w:ascii="Arial Narrow" w:hAnsi="Arial Narrow"/>
          <w:bCs/>
        </w:rPr>
      </w:pPr>
    </w:p>
    <w:p w14:paraId="37919681" w14:textId="77777777" w:rsidR="00772DE0" w:rsidRDefault="00F24033" w:rsidP="00772DE0">
      <w:pPr>
        <w:pStyle w:val="BodyTextIndent"/>
        <w:spacing w:after="0"/>
        <w:ind w:left="0"/>
        <w:rPr>
          <w:rFonts w:ascii="Arial Narrow" w:hAnsi="Arial Narrow"/>
          <w:b/>
          <w:color w:val="FF0000"/>
          <w:sz w:val="32"/>
          <w:szCs w:val="32"/>
        </w:rPr>
      </w:pPr>
      <w:r w:rsidRPr="00564EA0">
        <w:rPr>
          <w:rFonts w:ascii="Arial Narrow" w:hAnsi="Arial Narrow"/>
          <w:b/>
          <w:color w:val="FF0000"/>
          <w:sz w:val="32"/>
          <w:szCs w:val="32"/>
        </w:rPr>
        <w:t>Family and Community Engagement</w:t>
      </w:r>
    </w:p>
    <w:p w14:paraId="7AA5C110" w14:textId="776384BC" w:rsidR="00C3287E" w:rsidRPr="00CE7DCB" w:rsidRDefault="0076507B" w:rsidP="00CE7DCB">
      <w:pPr>
        <w:pStyle w:val="BodyTextIndent"/>
        <w:ind w:left="0"/>
        <w:rPr>
          <w:rFonts w:ascii="Arial Narrow" w:hAnsi="Arial Narrow"/>
          <w:b/>
          <w:color w:val="FF0000"/>
          <w:sz w:val="32"/>
          <w:szCs w:val="32"/>
        </w:rPr>
      </w:pPr>
      <w:r>
        <w:rPr>
          <w:rFonts w:ascii="Arial Narrow" w:hAnsi="Arial Narrow"/>
        </w:rPr>
        <w:t xml:space="preserve">Scioto County CAO Head Start believes </w:t>
      </w:r>
      <w:r w:rsidRPr="008D37DD">
        <w:rPr>
          <w:rFonts w:ascii="Arial Narrow" w:hAnsi="Arial Narrow"/>
        </w:rPr>
        <w:t xml:space="preserve">that </w:t>
      </w:r>
      <w:r>
        <w:rPr>
          <w:rFonts w:ascii="Arial Narrow" w:hAnsi="Arial Narrow"/>
        </w:rPr>
        <w:t>p</w:t>
      </w:r>
      <w:r w:rsidRPr="008D37DD">
        <w:rPr>
          <w:rFonts w:ascii="Arial Narrow" w:hAnsi="Arial Narrow"/>
        </w:rPr>
        <w:t>arents ar</w:t>
      </w:r>
      <w:r>
        <w:rPr>
          <w:rFonts w:ascii="Arial Narrow" w:hAnsi="Arial Narrow"/>
        </w:rPr>
        <w:t xml:space="preserve">e their child’s first teacher and that we are an integral part of connecting families with community resources. </w:t>
      </w:r>
      <w:r w:rsidR="00C3287E">
        <w:rPr>
          <w:rFonts w:ascii="Arial Narrow" w:hAnsi="Arial Narrow"/>
        </w:rPr>
        <w:t xml:space="preserve">Our goal to build a relationship with each child and family that we serve and in turn a larger school community. </w:t>
      </w:r>
    </w:p>
    <w:p w14:paraId="3B429AB5" w14:textId="13BBF16C" w:rsidR="0076507B" w:rsidRDefault="0076507B" w:rsidP="0076507B">
      <w:pPr>
        <w:rPr>
          <w:noProof/>
        </w:rPr>
      </w:pPr>
      <w:r w:rsidRPr="004936B7">
        <w:rPr>
          <w:rFonts w:ascii="Arial Narrow" w:hAnsi="Arial Narrow"/>
        </w:rPr>
        <w:t>During orientation with a HS/EHS family, the family is given a Parent Information Handbook.  In addition to our Mission Statement and other general information about the program, it explains the program</w:t>
      </w:r>
      <w:r>
        <w:rPr>
          <w:rFonts w:ascii="Arial Narrow" w:hAnsi="Arial Narrow"/>
        </w:rPr>
        <w:t>’</w:t>
      </w:r>
      <w:r w:rsidRPr="004936B7">
        <w:rPr>
          <w:rFonts w:ascii="Arial Narrow" w:hAnsi="Arial Narrow"/>
        </w:rPr>
        <w:t xml:space="preserve">s Philosophy of Education that includes HS/EHS Domains of Development and the School Readiness Goals. Families are kept aware of the School Readiness Goals and activities the family can do with their child in the monthly Newsletter with a </w:t>
      </w:r>
      <w:r>
        <w:rPr>
          <w:rFonts w:ascii="Arial Narrow" w:hAnsi="Arial Narrow"/>
        </w:rPr>
        <w:t>Family Activity page that states</w:t>
      </w:r>
      <w:r w:rsidRPr="004936B7">
        <w:rPr>
          <w:rFonts w:ascii="Arial Narrow" w:hAnsi="Arial Narrow"/>
        </w:rPr>
        <w:t xml:space="preserve"> the goal and activity suggestions to achieve the goal, a Monthly Learning Calendar that has daily activities to do with their child that are derived from School Readiness Goals, and PROJECT READ that encourages parents to read and list at least twenty books per month. </w:t>
      </w:r>
      <w:r>
        <w:rPr>
          <w:rFonts w:ascii="Arial Narrow" w:hAnsi="Arial Narrow"/>
        </w:rPr>
        <w:t>Fit Families encourage parents to move with their children daily through simple task like housekeeping or grocery shopping to more planned activities like taking a walk or playing outside.</w:t>
      </w:r>
      <w:r w:rsidRPr="00F347E7">
        <w:rPr>
          <w:noProof/>
        </w:rPr>
        <w:t xml:space="preserve"> </w:t>
      </w:r>
    </w:p>
    <w:p w14:paraId="44C3DC63" w14:textId="31C9563C" w:rsidR="00CE7DCB" w:rsidRDefault="00CE7DCB" w:rsidP="00F43FD2">
      <w:pPr>
        <w:rPr>
          <w:noProof/>
        </w:rPr>
      </w:pPr>
    </w:p>
    <w:p w14:paraId="3B81079F" w14:textId="3499ED70" w:rsidR="00F43FD2" w:rsidRPr="00F43FD2" w:rsidRDefault="00F43FD2" w:rsidP="00F43FD2">
      <w:pPr>
        <w:rPr>
          <w:rFonts w:ascii="Arial Narrow" w:hAnsi="Arial Narrow"/>
        </w:rPr>
      </w:pPr>
      <w:r w:rsidRPr="00F43FD2">
        <w:rPr>
          <w:rFonts w:ascii="Arial Narrow" w:hAnsi="Arial Narrow"/>
        </w:rPr>
        <w:t>We offered our families the opportunity for a Christmas drive around at our main Head Start campus.  The evening event was lit up with Christmas lights and decorations.  Staff social distanced and wore mask while stuffing our families’ stockings with fruit, fine motor toys as well as books and information for family wellness.  The families were also given the opportunity to have pictures taken with Santa and receive them as they exited the drive around.</w:t>
      </w:r>
      <w:r>
        <w:rPr>
          <w:rFonts w:ascii="Arial Narrow" w:hAnsi="Arial Narrow"/>
        </w:rPr>
        <w:t xml:space="preserve"> This was one of several events we held as a drive-through event providing time to build relationships and community with families while maintaining Covid protocols.</w:t>
      </w:r>
    </w:p>
    <w:p w14:paraId="5C12321E" w14:textId="20771FED" w:rsidR="0007386B" w:rsidRDefault="00416407" w:rsidP="00024446">
      <w:pPr>
        <w:rPr>
          <w:rFonts w:ascii="Arial Narrow" w:hAnsi="Arial Narrow"/>
        </w:rPr>
      </w:pPr>
      <w:r>
        <w:rPr>
          <w:noProof/>
        </w:rPr>
        <w:lastRenderedPageBreak/>
        <w:drawing>
          <wp:anchor distT="0" distB="0" distL="114300" distR="114300" simplePos="0" relativeHeight="251675648" behindDoc="1" locked="0" layoutInCell="1" allowOverlap="1" wp14:anchorId="4E12B52C" wp14:editId="4662B1FC">
            <wp:simplePos x="0" y="0"/>
            <wp:positionH relativeFrom="column">
              <wp:posOffset>1966595</wp:posOffset>
            </wp:positionH>
            <wp:positionV relativeFrom="paragraph">
              <wp:posOffset>97155</wp:posOffset>
            </wp:positionV>
            <wp:extent cx="2399665" cy="3199765"/>
            <wp:effectExtent l="0" t="0" r="635" b="635"/>
            <wp:wrapTight wrapText="bothSides">
              <wp:wrapPolygon edited="0">
                <wp:start x="0" y="0"/>
                <wp:lineTo x="0" y="21519"/>
                <wp:lineTo x="21491" y="21519"/>
                <wp:lineTo x="21491" y="0"/>
                <wp:lineTo x="0" y="0"/>
              </wp:wrapPolygon>
            </wp:wrapTight>
            <wp:docPr id="10" name="Picture 10" descr="A picture containing grass, person, chil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person, child, fiel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99665" cy="3199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22B8EE65" wp14:editId="607FB85F">
            <wp:simplePos x="0" y="0"/>
            <wp:positionH relativeFrom="column">
              <wp:posOffset>4556289</wp:posOffset>
            </wp:positionH>
            <wp:positionV relativeFrom="paragraph">
              <wp:posOffset>95168</wp:posOffset>
            </wp:positionV>
            <wp:extent cx="2251710" cy="1688465"/>
            <wp:effectExtent l="0" t="0" r="0" b="635"/>
            <wp:wrapTight wrapText="bothSides">
              <wp:wrapPolygon edited="0">
                <wp:start x="0" y="0"/>
                <wp:lineTo x="0" y="21446"/>
                <wp:lineTo x="21442" y="21446"/>
                <wp:lineTo x="21442" y="0"/>
                <wp:lineTo x="0" y="0"/>
              </wp:wrapPolygon>
            </wp:wrapTight>
            <wp:docPr id="15" name="Picture 15" descr="A person and a child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a child painting&#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14:sizeRelH relativeFrom="page">
              <wp14:pctWidth>0</wp14:pctWidth>
            </wp14:sizeRelH>
            <wp14:sizeRelV relativeFrom="page">
              <wp14:pctHeight>0</wp14:pctHeight>
            </wp14:sizeRelV>
          </wp:anchor>
        </w:drawing>
      </w:r>
    </w:p>
    <w:p w14:paraId="06B8DF99" w14:textId="38188A1C" w:rsidR="00F43FD2" w:rsidRPr="00CE7DCB" w:rsidRDefault="00F43FD2" w:rsidP="00024446">
      <w:pPr>
        <w:rPr>
          <w:rFonts w:ascii="Arial Narrow" w:hAnsi="Arial Narrow"/>
          <w:color w:val="FF0000"/>
        </w:rPr>
      </w:pPr>
      <w:r w:rsidRPr="00772DE0">
        <w:rPr>
          <w:rFonts w:ascii="Arial Narrow" w:hAnsi="Arial Narrow"/>
          <w:color w:val="FF0000"/>
        </w:rPr>
        <w:t>Parent/Family Volunteer Hours</w:t>
      </w:r>
    </w:p>
    <w:p w14:paraId="21BAFC79" w14:textId="77777777" w:rsidR="00F43FD2" w:rsidRPr="00772DE0" w:rsidRDefault="00F43FD2" w:rsidP="00F43FD2">
      <w:pPr>
        <w:rPr>
          <w:rFonts w:ascii="Arial Narrow" w:hAnsi="Arial Narrow"/>
          <w:color w:val="252BC2"/>
        </w:rPr>
      </w:pPr>
      <w:r w:rsidRPr="00772DE0">
        <w:rPr>
          <w:rFonts w:ascii="Arial Narrow" w:hAnsi="Arial Narrow"/>
          <w:color w:val="252BC2"/>
        </w:rPr>
        <w:t>Month</w:t>
      </w:r>
      <w:r w:rsidRPr="00772DE0">
        <w:rPr>
          <w:rFonts w:ascii="Arial Narrow" w:hAnsi="Arial Narrow"/>
          <w:color w:val="252BC2"/>
        </w:rPr>
        <w:tab/>
      </w:r>
      <w:r w:rsidRPr="00772DE0">
        <w:rPr>
          <w:rFonts w:ascii="Arial Narrow" w:hAnsi="Arial Narrow"/>
          <w:color w:val="252BC2"/>
        </w:rPr>
        <w:tab/>
      </w:r>
      <w:r w:rsidRPr="00772DE0">
        <w:rPr>
          <w:rFonts w:ascii="Arial Narrow" w:hAnsi="Arial Narrow"/>
          <w:color w:val="252BC2"/>
        </w:rPr>
        <w:tab/>
        <w:t>Hours</w:t>
      </w:r>
    </w:p>
    <w:p w14:paraId="1D747451" w14:textId="77777777" w:rsidR="00F43FD2" w:rsidRPr="00772DE0" w:rsidRDefault="00F43FD2" w:rsidP="00F43FD2">
      <w:pPr>
        <w:rPr>
          <w:rFonts w:ascii="Arial Narrow" w:hAnsi="Arial Narrow"/>
          <w:color w:val="252BC2"/>
        </w:rPr>
      </w:pPr>
    </w:p>
    <w:p w14:paraId="179F1069" w14:textId="77777777" w:rsidR="00F43FD2" w:rsidRPr="00772DE0" w:rsidRDefault="00F43FD2" w:rsidP="00F43FD2">
      <w:pPr>
        <w:rPr>
          <w:rFonts w:ascii="Arial Narrow" w:hAnsi="Arial Narrow"/>
          <w:color w:val="252BC2"/>
        </w:rPr>
      </w:pPr>
      <w:r w:rsidRPr="00772DE0">
        <w:rPr>
          <w:rFonts w:ascii="Arial Narrow" w:hAnsi="Arial Narrow"/>
          <w:color w:val="252BC2"/>
        </w:rPr>
        <w:t>July 2021</w:t>
      </w:r>
      <w:r w:rsidRPr="00772DE0">
        <w:rPr>
          <w:rFonts w:ascii="Arial Narrow" w:hAnsi="Arial Narrow"/>
          <w:color w:val="252BC2"/>
        </w:rPr>
        <w:tab/>
      </w:r>
      <w:r w:rsidRPr="00772DE0">
        <w:rPr>
          <w:rFonts w:ascii="Arial Narrow" w:hAnsi="Arial Narrow"/>
          <w:color w:val="252BC2"/>
        </w:rPr>
        <w:tab/>
        <w:t xml:space="preserve">1,953  </w:t>
      </w:r>
    </w:p>
    <w:p w14:paraId="4C453C79" w14:textId="77777777" w:rsidR="00F43FD2" w:rsidRPr="00772DE0" w:rsidRDefault="00F43FD2" w:rsidP="00F43FD2">
      <w:pPr>
        <w:rPr>
          <w:rFonts w:ascii="Arial Narrow" w:hAnsi="Arial Narrow"/>
          <w:color w:val="252BC2"/>
        </w:rPr>
      </w:pPr>
      <w:r w:rsidRPr="00772DE0">
        <w:rPr>
          <w:rFonts w:ascii="Arial Narrow" w:hAnsi="Arial Narrow"/>
          <w:color w:val="252BC2"/>
        </w:rPr>
        <w:t>August 2021</w:t>
      </w:r>
      <w:r w:rsidRPr="00772DE0">
        <w:rPr>
          <w:rFonts w:ascii="Arial Narrow" w:hAnsi="Arial Narrow"/>
          <w:color w:val="252BC2"/>
        </w:rPr>
        <w:tab/>
      </w:r>
      <w:r w:rsidRPr="00772DE0">
        <w:rPr>
          <w:rFonts w:ascii="Arial Narrow" w:hAnsi="Arial Narrow"/>
          <w:color w:val="252BC2"/>
        </w:rPr>
        <w:tab/>
        <w:t xml:space="preserve">2,038  </w:t>
      </w:r>
    </w:p>
    <w:p w14:paraId="172DCDDE" w14:textId="77777777" w:rsidR="00F43FD2" w:rsidRPr="00772DE0" w:rsidRDefault="00F43FD2" w:rsidP="00F43FD2">
      <w:pPr>
        <w:rPr>
          <w:rFonts w:ascii="Arial Narrow" w:hAnsi="Arial Narrow"/>
          <w:color w:val="252BC2"/>
        </w:rPr>
      </w:pPr>
      <w:r w:rsidRPr="00772DE0">
        <w:rPr>
          <w:rFonts w:ascii="Arial Narrow" w:hAnsi="Arial Narrow"/>
          <w:color w:val="252BC2"/>
        </w:rPr>
        <w:t>September 2021</w:t>
      </w:r>
      <w:r w:rsidRPr="00772DE0">
        <w:rPr>
          <w:rFonts w:ascii="Arial Narrow" w:hAnsi="Arial Narrow"/>
          <w:color w:val="252BC2"/>
        </w:rPr>
        <w:tab/>
        <w:t xml:space="preserve">2,960  </w:t>
      </w:r>
    </w:p>
    <w:p w14:paraId="533F844E" w14:textId="77777777" w:rsidR="00F43FD2" w:rsidRPr="00772DE0" w:rsidRDefault="00F43FD2" w:rsidP="00F43FD2">
      <w:pPr>
        <w:rPr>
          <w:rFonts w:ascii="Arial Narrow" w:hAnsi="Arial Narrow"/>
          <w:color w:val="252BC2"/>
        </w:rPr>
      </w:pPr>
      <w:r w:rsidRPr="00772DE0">
        <w:rPr>
          <w:rFonts w:ascii="Arial Narrow" w:hAnsi="Arial Narrow"/>
          <w:color w:val="252BC2"/>
        </w:rPr>
        <w:t xml:space="preserve">October 2021 </w:t>
      </w:r>
      <w:r w:rsidRPr="00772DE0">
        <w:rPr>
          <w:rFonts w:ascii="Arial Narrow" w:hAnsi="Arial Narrow"/>
          <w:color w:val="252BC2"/>
        </w:rPr>
        <w:tab/>
      </w:r>
      <w:r w:rsidRPr="00772DE0">
        <w:rPr>
          <w:rFonts w:ascii="Arial Narrow" w:hAnsi="Arial Narrow"/>
          <w:color w:val="252BC2"/>
        </w:rPr>
        <w:tab/>
        <w:t xml:space="preserve">3,244  </w:t>
      </w:r>
    </w:p>
    <w:p w14:paraId="46C38930" w14:textId="77777777" w:rsidR="00F43FD2" w:rsidRPr="00772DE0" w:rsidRDefault="00F43FD2" w:rsidP="00F43FD2">
      <w:pPr>
        <w:rPr>
          <w:rFonts w:ascii="Arial Narrow" w:hAnsi="Arial Narrow"/>
          <w:color w:val="252BC2"/>
        </w:rPr>
      </w:pPr>
      <w:r w:rsidRPr="00772DE0">
        <w:rPr>
          <w:rFonts w:ascii="Arial Narrow" w:hAnsi="Arial Narrow"/>
          <w:color w:val="252BC2"/>
        </w:rPr>
        <w:t>November 2021</w:t>
      </w:r>
      <w:r w:rsidRPr="00772DE0">
        <w:rPr>
          <w:rFonts w:ascii="Arial Narrow" w:hAnsi="Arial Narrow"/>
          <w:color w:val="252BC2"/>
        </w:rPr>
        <w:tab/>
      </w:r>
      <w:r w:rsidRPr="00772DE0">
        <w:rPr>
          <w:rFonts w:ascii="Arial Narrow" w:hAnsi="Arial Narrow"/>
          <w:color w:val="252BC2"/>
        </w:rPr>
        <w:tab/>
        <w:t xml:space="preserve">3,738  </w:t>
      </w:r>
    </w:p>
    <w:p w14:paraId="5672E302" w14:textId="77777777" w:rsidR="00F43FD2" w:rsidRPr="00772DE0" w:rsidRDefault="00F43FD2" w:rsidP="00F43FD2">
      <w:pPr>
        <w:rPr>
          <w:rFonts w:ascii="Arial Narrow" w:hAnsi="Arial Narrow"/>
          <w:color w:val="252BC2"/>
        </w:rPr>
      </w:pPr>
      <w:r w:rsidRPr="00772DE0">
        <w:rPr>
          <w:rFonts w:ascii="Arial Narrow" w:hAnsi="Arial Narrow"/>
          <w:color w:val="252BC2"/>
        </w:rPr>
        <w:t>December 2021</w:t>
      </w:r>
      <w:r w:rsidRPr="00772DE0">
        <w:rPr>
          <w:rFonts w:ascii="Arial Narrow" w:hAnsi="Arial Narrow"/>
          <w:color w:val="252BC2"/>
        </w:rPr>
        <w:tab/>
      </w:r>
      <w:r w:rsidRPr="00772DE0">
        <w:rPr>
          <w:rFonts w:ascii="Arial Narrow" w:hAnsi="Arial Narrow"/>
          <w:color w:val="252BC2"/>
        </w:rPr>
        <w:tab/>
        <w:t>2,748</w:t>
      </w:r>
    </w:p>
    <w:p w14:paraId="107BA523" w14:textId="6B423EE1" w:rsidR="00F43FD2" w:rsidRPr="00772DE0" w:rsidRDefault="00416407" w:rsidP="00F43FD2">
      <w:pPr>
        <w:rPr>
          <w:rFonts w:ascii="Arial Narrow" w:hAnsi="Arial Narrow"/>
          <w:color w:val="252BC2"/>
        </w:rPr>
      </w:pPr>
      <w:r>
        <w:rPr>
          <w:noProof/>
        </w:rPr>
        <w:drawing>
          <wp:anchor distT="0" distB="0" distL="114300" distR="114300" simplePos="0" relativeHeight="251683840" behindDoc="1" locked="0" layoutInCell="1" allowOverlap="1" wp14:anchorId="21E4A87B" wp14:editId="220C8D50">
            <wp:simplePos x="0" y="0"/>
            <wp:positionH relativeFrom="column">
              <wp:posOffset>4505633</wp:posOffset>
            </wp:positionH>
            <wp:positionV relativeFrom="paragraph">
              <wp:posOffset>137692</wp:posOffset>
            </wp:positionV>
            <wp:extent cx="2377440" cy="1408430"/>
            <wp:effectExtent l="0" t="0" r="0" b="1270"/>
            <wp:wrapTight wrapText="bothSides">
              <wp:wrapPolygon edited="0">
                <wp:start x="0" y="0"/>
                <wp:lineTo x="0" y="21425"/>
                <wp:lineTo x="21462" y="21425"/>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5" cstate="print">
                      <a:extLst>
                        <a:ext uri="{28A0092B-C50C-407E-A947-70E740481C1C}">
                          <a14:useLocalDpi xmlns:a14="http://schemas.microsoft.com/office/drawing/2010/main" val="0"/>
                        </a:ext>
                      </a:extLst>
                    </a:blip>
                    <a:srcRect t="21009"/>
                    <a:stretch/>
                  </pic:blipFill>
                  <pic:spPr bwMode="auto">
                    <a:xfrm>
                      <a:off x="0" y="0"/>
                      <a:ext cx="2377440" cy="140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FD2" w:rsidRPr="00772DE0">
        <w:rPr>
          <w:rFonts w:ascii="Arial Narrow" w:hAnsi="Arial Narrow"/>
          <w:color w:val="252BC2"/>
        </w:rPr>
        <w:t>January 2022</w:t>
      </w:r>
      <w:r w:rsidR="00F43FD2" w:rsidRPr="00772DE0">
        <w:rPr>
          <w:rFonts w:ascii="Arial Narrow" w:hAnsi="Arial Narrow"/>
          <w:color w:val="252BC2"/>
        </w:rPr>
        <w:tab/>
      </w:r>
      <w:r w:rsidR="00F43FD2" w:rsidRPr="00772DE0">
        <w:rPr>
          <w:rFonts w:ascii="Arial Narrow" w:hAnsi="Arial Narrow"/>
          <w:color w:val="252BC2"/>
        </w:rPr>
        <w:tab/>
        <w:t>2,969</w:t>
      </w:r>
    </w:p>
    <w:p w14:paraId="727AE848" w14:textId="2E576ECB" w:rsidR="00F43FD2" w:rsidRPr="00772DE0" w:rsidRDefault="00F43FD2" w:rsidP="00F43FD2">
      <w:pPr>
        <w:rPr>
          <w:rFonts w:ascii="Arial Narrow" w:hAnsi="Arial Narrow"/>
          <w:color w:val="252BC2"/>
        </w:rPr>
      </w:pPr>
      <w:r w:rsidRPr="00772DE0">
        <w:rPr>
          <w:rFonts w:ascii="Arial Narrow" w:hAnsi="Arial Narrow"/>
          <w:color w:val="252BC2"/>
        </w:rPr>
        <w:t>February 2022</w:t>
      </w:r>
      <w:r w:rsidRPr="00772DE0">
        <w:rPr>
          <w:rFonts w:ascii="Arial Narrow" w:hAnsi="Arial Narrow"/>
          <w:color w:val="252BC2"/>
        </w:rPr>
        <w:tab/>
      </w:r>
      <w:r w:rsidRPr="00772DE0">
        <w:rPr>
          <w:rFonts w:ascii="Arial Narrow" w:hAnsi="Arial Narrow"/>
          <w:color w:val="252BC2"/>
        </w:rPr>
        <w:tab/>
        <w:t>3,391</w:t>
      </w:r>
    </w:p>
    <w:p w14:paraId="702E17AD" w14:textId="18783FC5" w:rsidR="00F43FD2" w:rsidRPr="00772DE0" w:rsidRDefault="00F43FD2" w:rsidP="00F43FD2">
      <w:pPr>
        <w:rPr>
          <w:rFonts w:ascii="Arial Narrow" w:hAnsi="Arial Narrow"/>
          <w:color w:val="252BC2"/>
        </w:rPr>
      </w:pPr>
      <w:r w:rsidRPr="00772DE0">
        <w:rPr>
          <w:rFonts w:ascii="Arial Narrow" w:hAnsi="Arial Narrow"/>
          <w:color w:val="252BC2"/>
        </w:rPr>
        <w:t>March 2022</w:t>
      </w:r>
      <w:r w:rsidRPr="00772DE0">
        <w:rPr>
          <w:rFonts w:ascii="Arial Narrow" w:hAnsi="Arial Narrow"/>
          <w:color w:val="252BC2"/>
        </w:rPr>
        <w:tab/>
      </w:r>
      <w:r w:rsidRPr="00772DE0">
        <w:rPr>
          <w:rFonts w:ascii="Arial Narrow" w:hAnsi="Arial Narrow"/>
          <w:color w:val="252BC2"/>
        </w:rPr>
        <w:tab/>
        <w:t>4,500</w:t>
      </w:r>
    </w:p>
    <w:p w14:paraId="334F3C10" w14:textId="4D840AC7" w:rsidR="00F43FD2" w:rsidRPr="00772DE0" w:rsidRDefault="00F43FD2" w:rsidP="00F43FD2">
      <w:pPr>
        <w:rPr>
          <w:rFonts w:ascii="Arial Narrow" w:hAnsi="Arial Narrow"/>
          <w:color w:val="252BC2"/>
        </w:rPr>
      </w:pPr>
      <w:r w:rsidRPr="00772DE0">
        <w:rPr>
          <w:rFonts w:ascii="Arial Narrow" w:hAnsi="Arial Narrow"/>
          <w:color w:val="252BC2"/>
        </w:rPr>
        <w:t>April 2022</w:t>
      </w:r>
      <w:r w:rsidRPr="00772DE0">
        <w:rPr>
          <w:rFonts w:ascii="Arial Narrow" w:hAnsi="Arial Narrow"/>
          <w:color w:val="252BC2"/>
        </w:rPr>
        <w:tab/>
      </w:r>
      <w:r w:rsidRPr="00772DE0">
        <w:rPr>
          <w:rFonts w:ascii="Arial Narrow" w:hAnsi="Arial Narrow"/>
          <w:color w:val="252BC2"/>
        </w:rPr>
        <w:tab/>
        <w:t>3,344</w:t>
      </w:r>
    </w:p>
    <w:p w14:paraId="01C0012A" w14:textId="77777777" w:rsidR="00F43FD2" w:rsidRPr="00772DE0" w:rsidRDefault="00F43FD2" w:rsidP="00F43FD2">
      <w:pPr>
        <w:rPr>
          <w:rFonts w:ascii="Arial Narrow" w:hAnsi="Arial Narrow"/>
          <w:color w:val="252BC2"/>
        </w:rPr>
      </w:pPr>
      <w:r w:rsidRPr="00772DE0">
        <w:rPr>
          <w:rFonts w:ascii="Arial Narrow" w:hAnsi="Arial Narrow"/>
          <w:color w:val="252BC2"/>
        </w:rPr>
        <w:t>May 2022</w:t>
      </w:r>
      <w:r w:rsidRPr="00772DE0">
        <w:rPr>
          <w:rFonts w:ascii="Arial Narrow" w:hAnsi="Arial Narrow"/>
          <w:color w:val="252BC2"/>
        </w:rPr>
        <w:tab/>
      </w:r>
      <w:r w:rsidRPr="00772DE0">
        <w:rPr>
          <w:rFonts w:ascii="Arial Narrow" w:hAnsi="Arial Narrow"/>
          <w:color w:val="252BC2"/>
        </w:rPr>
        <w:tab/>
        <w:t>3,440</w:t>
      </w:r>
    </w:p>
    <w:p w14:paraId="733D70F3" w14:textId="1A41FA81" w:rsidR="00F43FD2" w:rsidRPr="00772DE0" w:rsidRDefault="00F43FD2" w:rsidP="00F43FD2">
      <w:pPr>
        <w:rPr>
          <w:rFonts w:ascii="Arial Narrow" w:hAnsi="Arial Narrow"/>
          <w:color w:val="252BC2"/>
          <w:u w:val="single"/>
        </w:rPr>
      </w:pPr>
      <w:r w:rsidRPr="00772DE0">
        <w:rPr>
          <w:rFonts w:ascii="Arial Narrow" w:hAnsi="Arial Narrow"/>
          <w:color w:val="252BC2"/>
          <w:u w:val="single"/>
        </w:rPr>
        <w:t>June 2022</w:t>
      </w:r>
      <w:r w:rsidRPr="00772DE0">
        <w:rPr>
          <w:rFonts w:ascii="Arial Narrow" w:hAnsi="Arial Narrow"/>
          <w:color w:val="252BC2"/>
          <w:u w:val="single"/>
        </w:rPr>
        <w:tab/>
      </w:r>
      <w:r w:rsidRPr="00772DE0">
        <w:rPr>
          <w:rFonts w:ascii="Arial Narrow" w:hAnsi="Arial Narrow"/>
          <w:color w:val="252BC2"/>
          <w:u w:val="single"/>
        </w:rPr>
        <w:tab/>
        <w:t>2,405</w:t>
      </w:r>
    </w:p>
    <w:p w14:paraId="669F3A63" w14:textId="6DC1E5F8" w:rsidR="00F43FD2" w:rsidRPr="00772DE0" w:rsidRDefault="00F43FD2" w:rsidP="00F43FD2">
      <w:pPr>
        <w:rPr>
          <w:rFonts w:ascii="Arial Narrow" w:hAnsi="Arial Narrow"/>
          <w:b/>
          <w:bCs/>
          <w:color w:val="FF0000"/>
        </w:rPr>
      </w:pPr>
      <w:r w:rsidRPr="00772DE0">
        <w:rPr>
          <w:rFonts w:ascii="Arial Narrow" w:hAnsi="Arial Narrow"/>
          <w:b/>
          <w:bCs/>
          <w:color w:val="FF0000"/>
        </w:rPr>
        <w:t>TOTAL</w:t>
      </w:r>
      <w:r w:rsidRPr="00772DE0">
        <w:rPr>
          <w:rFonts w:ascii="Arial Narrow" w:hAnsi="Arial Narrow"/>
          <w:b/>
          <w:bCs/>
          <w:color w:val="FF0000"/>
        </w:rPr>
        <w:tab/>
      </w:r>
      <w:r w:rsidRPr="00772DE0">
        <w:rPr>
          <w:rFonts w:ascii="Arial Narrow" w:hAnsi="Arial Narrow"/>
          <w:b/>
          <w:bCs/>
          <w:color w:val="FF0000"/>
        </w:rPr>
        <w:tab/>
        <w:t xml:space="preserve">           36,730</w:t>
      </w:r>
    </w:p>
    <w:p w14:paraId="42A04CAF" w14:textId="1AAABD81" w:rsidR="00F43FD2" w:rsidRDefault="00F43FD2" w:rsidP="00F43FD2">
      <w:pPr>
        <w:rPr>
          <w:rFonts w:ascii="Arial Narrow" w:hAnsi="Arial Narrow"/>
          <w:b/>
          <w:bCs/>
        </w:rPr>
      </w:pPr>
    </w:p>
    <w:p w14:paraId="2334AEDE" w14:textId="250E4DD5" w:rsidR="00F43FD2" w:rsidRPr="00564EA0" w:rsidRDefault="00F43FD2" w:rsidP="00F43FD2">
      <w:pPr>
        <w:rPr>
          <w:rFonts w:ascii="Arial Narrow" w:hAnsi="Arial Narrow"/>
          <w:b/>
          <w:bCs/>
          <w:color w:val="FF0000"/>
          <w:sz w:val="32"/>
          <w:szCs w:val="32"/>
        </w:rPr>
      </w:pPr>
      <w:r w:rsidRPr="00564EA0">
        <w:rPr>
          <w:rFonts w:ascii="Arial Narrow" w:hAnsi="Arial Narrow"/>
          <w:b/>
          <w:bCs/>
          <w:color w:val="FF0000"/>
          <w:sz w:val="32"/>
          <w:szCs w:val="32"/>
        </w:rPr>
        <w:t>On-going Initiatives</w:t>
      </w:r>
    </w:p>
    <w:p w14:paraId="39D3EEE6" w14:textId="27804828" w:rsidR="00F43FD2" w:rsidRDefault="00F43FD2" w:rsidP="00024446">
      <w:pPr>
        <w:rPr>
          <w:rFonts w:ascii="Arial Narrow" w:hAnsi="Arial Narrow"/>
        </w:rPr>
      </w:pPr>
    </w:p>
    <w:p w14:paraId="2B7A09FD" w14:textId="77777777" w:rsidR="00F43FD2" w:rsidRDefault="00F43FD2" w:rsidP="00F43FD2">
      <w:pPr>
        <w:tabs>
          <w:tab w:val="left" w:pos="720"/>
        </w:tabs>
        <w:rPr>
          <w:rFonts w:ascii="Arial Narrow" w:hAnsi="Arial Narrow"/>
          <w:b/>
          <w:color w:val="FF0000"/>
        </w:rPr>
      </w:pPr>
      <w:r w:rsidRPr="004625D5">
        <w:rPr>
          <w:rFonts w:ascii="Arial Narrow" w:hAnsi="Arial Narrow"/>
          <w:b/>
          <w:color w:val="FF0000"/>
        </w:rPr>
        <w:t>Conscious Discipline</w:t>
      </w:r>
    </w:p>
    <w:p w14:paraId="03DE0C0D" w14:textId="482CCA90" w:rsidR="00F43FD2" w:rsidRDefault="00F43FD2" w:rsidP="00F43FD2">
      <w:pPr>
        <w:tabs>
          <w:tab w:val="left" w:pos="720"/>
        </w:tabs>
        <w:rPr>
          <w:rFonts w:ascii="Arial Narrow" w:eastAsia="Times New Roman" w:hAnsi="Arial Narrow"/>
        </w:rPr>
      </w:pPr>
      <w:r>
        <w:rPr>
          <w:rFonts w:ascii="Arial Narrow" w:eastAsia="Times New Roman" w:hAnsi="Arial Narrow"/>
        </w:rPr>
        <w:t xml:space="preserve">We are continuing our Conscious Discipline journey. Conscious Discipline is a </w:t>
      </w:r>
      <w:r w:rsidRPr="00E967AA">
        <w:rPr>
          <w:rFonts w:ascii="Arial Narrow" w:eastAsia="Times New Roman" w:hAnsi="Arial Narrow"/>
        </w:rPr>
        <w:t>comprehensive classroo</w:t>
      </w:r>
      <w:r>
        <w:rPr>
          <w:rFonts w:ascii="Arial Narrow" w:eastAsia="Times New Roman" w:hAnsi="Arial Narrow"/>
        </w:rPr>
        <w:t>m management</w:t>
      </w:r>
      <w:r w:rsidRPr="00E967AA">
        <w:rPr>
          <w:rFonts w:ascii="Arial Narrow" w:eastAsia="Times New Roman" w:hAnsi="Arial Narrow"/>
        </w:rPr>
        <w:t xml:space="preserve"> and a social-emotional cur</w:t>
      </w:r>
      <w:r>
        <w:rPr>
          <w:rFonts w:ascii="Arial Narrow" w:eastAsia="Times New Roman" w:hAnsi="Arial Narrow"/>
        </w:rPr>
        <w:t xml:space="preserve">riculum. It is based on </w:t>
      </w:r>
      <w:r w:rsidRPr="00E967AA">
        <w:rPr>
          <w:rFonts w:ascii="Arial Narrow" w:eastAsia="Times New Roman" w:hAnsi="Arial Narrow"/>
        </w:rPr>
        <w:t>brain research, child development, and developmentally appropriate practices. Conscious Discipline has been specifically designed to make changes in the lives of adults first. The adults, in turn, change the lives of children.</w:t>
      </w:r>
      <w:r>
        <w:rPr>
          <w:rFonts w:ascii="Arial Narrow" w:eastAsia="Times New Roman" w:hAnsi="Arial Narrow"/>
        </w:rPr>
        <w:t xml:space="preserve"> </w:t>
      </w:r>
      <w:r w:rsidR="00063AC7">
        <w:rPr>
          <w:rFonts w:ascii="Arial Narrow" w:eastAsia="Times New Roman" w:hAnsi="Arial Narrow"/>
        </w:rPr>
        <w:t>Most</w:t>
      </w:r>
      <w:r>
        <w:rPr>
          <w:rFonts w:ascii="Arial Narrow" w:eastAsia="Times New Roman" w:hAnsi="Arial Narrow"/>
        </w:rPr>
        <w:t xml:space="preserve"> staff members have completed at least 40 hours of training. We have continued to offer on-line trainings throughout the pandemic and feel that our staff’s CD training has help</w:t>
      </w:r>
      <w:r w:rsidR="00FB3AD1">
        <w:rPr>
          <w:rFonts w:ascii="Arial Narrow" w:eastAsia="Times New Roman" w:hAnsi="Arial Narrow"/>
        </w:rPr>
        <w:t>ed</w:t>
      </w:r>
      <w:r>
        <w:rPr>
          <w:rFonts w:ascii="Arial Narrow" w:eastAsia="Times New Roman" w:hAnsi="Arial Narrow"/>
        </w:rPr>
        <w:t xml:space="preserve"> them and the families they serve cope with stress and concerns of the past </w:t>
      </w:r>
      <w:r w:rsidR="00063AC7">
        <w:rPr>
          <w:rFonts w:ascii="Arial Narrow" w:eastAsia="Times New Roman" w:hAnsi="Arial Narrow"/>
        </w:rPr>
        <w:t xml:space="preserve">two </w:t>
      </w:r>
      <w:r>
        <w:rPr>
          <w:rFonts w:ascii="Arial Narrow" w:eastAsia="Times New Roman" w:hAnsi="Arial Narrow"/>
        </w:rPr>
        <w:t>year</w:t>
      </w:r>
      <w:r w:rsidR="00FB3AD1">
        <w:rPr>
          <w:rFonts w:ascii="Arial Narrow" w:eastAsia="Times New Roman" w:hAnsi="Arial Narrow"/>
        </w:rPr>
        <w:t>s</w:t>
      </w:r>
      <w:r>
        <w:rPr>
          <w:rFonts w:ascii="Arial Narrow" w:eastAsia="Times New Roman" w:hAnsi="Arial Narrow"/>
        </w:rPr>
        <w:t>. In August 2022</w:t>
      </w:r>
      <w:r w:rsidR="00063AC7">
        <w:rPr>
          <w:rFonts w:ascii="Arial Narrow" w:eastAsia="Times New Roman" w:hAnsi="Arial Narrow"/>
        </w:rPr>
        <w:t xml:space="preserve"> we will offer 16 hours in-person training to all Head Start/Early Head Start staff.</w:t>
      </w:r>
    </w:p>
    <w:p w14:paraId="0EAB3F44" w14:textId="5AA6C382" w:rsidR="00063AC7" w:rsidRDefault="00063AC7" w:rsidP="00F43FD2">
      <w:pPr>
        <w:tabs>
          <w:tab w:val="left" w:pos="720"/>
        </w:tabs>
        <w:rPr>
          <w:rFonts w:ascii="Arial Narrow" w:eastAsia="Times New Roman" w:hAnsi="Arial Narrow"/>
        </w:rPr>
      </w:pPr>
    </w:p>
    <w:p w14:paraId="5032DC42" w14:textId="4A38C2D7" w:rsidR="00063AC7" w:rsidRPr="00063AC7" w:rsidRDefault="00063AC7" w:rsidP="00063AC7">
      <w:pPr>
        <w:rPr>
          <w:rFonts w:ascii="Arial Narrow" w:hAnsi="Arial Narrow" w:cs="Arial"/>
          <w:b/>
          <w:bCs/>
          <w:color w:val="FF0000"/>
        </w:rPr>
      </w:pPr>
      <w:r w:rsidRPr="00063AC7">
        <w:rPr>
          <w:rFonts w:ascii="Arial Narrow" w:hAnsi="Arial Narrow" w:cs="Arial"/>
          <w:b/>
          <w:bCs/>
          <w:color w:val="FF0000"/>
        </w:rPr>
        <w:t>Cooking Live with WIC</w:t>
      </w:r>
    </w:p>
    <w:p w14:paraId="4497342C" w14:textId="2E98E490" w:rsidR="00063AC7" w:rsidRPr="00063AC7" w:rsidRDefault="00063AC7" w:rsidP="00063AC7">
      <w:pPr>
        <w:rPr>
          <w:rFonts w:ascii="Arial Narrow" w:hAnsi="Arial Narrow" w:cs="Arial"/>
        </w:rPr>
      </w:pPr>
      <w:r w:rsidRPr="00063AC7">
        <w:rPr>
          <w:rFonts w:ascii="Arial Narrow" w:hAnsi="Arial Narrow" w:cs="Arial"/>
        </w:rPr>
        <w:t xml:space="preserve">The CAO Head Start program and WIC program teamed up to partner with the Scioto County OSU Extension Office to provide a nutrition program through social media.  The number of pre-school families that use their WIC card has decreased in Scioto County.  The intent of the collaboration is to have families make meals that are nutritious and family friendly from ingredients that are on the WIC eligibility list, with the hope that more families would use their cards or sign up for the WIC program. The group shares the recipe and the groceries obtained from the WIC list.  The meal is then cooked before a live audience on Facebook Live.  Families learn how to prep for the meal, follow a recipe and learn some kitchen tricks. The live videos are intended to encourage WIC participation while educating our families on </w:t>
      </w:r>
      <w:r w:rsidR="003145BA">
        <w:rPr>
          <w:rFonts w:ascii="Arial Narrow" w:hAnsi="Arial Narrow" w:cs="Arial"/>
        </w:rPr>
        <w:t>h</w:t>
      </w:r>
      <w:r w:rsidRPr="00063AC7">
        <w:rPr>
          <w:rFonts w:ascii="Arial Narrow" w:hAnsi="Arial Narrow" w:cs="Arial"/>
        </w:rPr>
        <w:t>ealthy meal preparation, the cost effectiveness of using your WIC dollars and eating with your family. Families were also introduced to the WIC app for their phone and showed how to use it to identify WIC eligible food while shopping.</w:t>
      </w:r>
    </w:p>
    <w:p w14:paraId="4AA727B8" w14:textId="77777777" w:rsidR="00063AC7" w:rsidRPr="003E67BC" w:rsidRDefault="00063AC7" w:rsidP="00F43FD2">
      <w:pPr>
        <w:tabs>
          <w:tab w:val="left" w:pos="720"/>
        </w:tabs>
        <w:rPr>
          <w:rFonts w:ascii="Arial Narrow" w:hAnsi="Arial Narrow"/>
          <w:b/>
          <w:color w:val="FF0000"/>
        </w:rPr>
      </w:pPr>
    </w:p>
    <w:p w14:paraId="7E6B4F52" w14:textId="77777777" w:rsidR="00063AC7" w:rsidRPr="00063AC7" w:rsidRDefault="00063AC7" w:rsidP="00063AC7">
      <w:pPr>
        <w:rPr>
          <w:rFonts w:ascii="Arial Narrow" w:eastAsia="Times New Roman" w:hAnsi="Arial Narrow" w:cs="Calibri"/>
          <w:b/>
          <w:bCs/>
          <w:color w:val="FF0000"/>
        </w:rPr>
      </w:pPr>
      <w:r w:rsidRPr="00817940">
        <w:rPr>
          <w:rFonts w:ascii="Arial Narrow" w:eastAsia="Times New Roman" w:hAnsi="Arial Narrow" w:cs="Calibri"/>
          <w:b/>
          <w:bCs/>
          <w:color w:val="FF0000"/>
        </w:rPr>
        <w:t xml:space="preserve">Safe Baby Court program and TIP (Therapeutic Interagency Program). </w:t>
      </w:r>
    </w:p>
    <w:p w14:paraId="791F58C9" w14:textId="65178407" w:rsidR="00564EA0" w:rsidRDefault="00063AC7" w:rsidP="00063AC7">
      <w:pPr>
        <w:rPr>
          <w:rFonts w:ascii="Arial Narrow" w:eastAsia="Times New Roman" w:hAnsi="Arial Narrow" w:cs="Calibri"/>
          <w:color w:val="000000"/>
        </w:rPr>
      </w:pPr>
      <w:r>
        <w:rPr>
          <w:rFonts w:ascii="Arial Narrow" w:eastAsia="Times New Roman" w:hAnsi="Arial Narrow" w:cs="Calibri"/>
          <w:color w:val="000000"/>
        </w:rPr>
        <w:t>Our program</w:t>
      </w:r>
      <w:r w:rsidRPr="00817940">
        <w:rPr>
          <w:rFonts w:ascii="Arial Narrow" w:eastAsia="Times New Roman" w:hAnsi="Arial Narrow" w:cs="Calibri"/>
          <w:color w:val="000000"/>
        </w:rPr>
        <w:t xml:space="preserve"> </w:t>
      </w:r>
      <w:r>
        <w:rPr>
          <w:rFonts w:ascii="Arial Narrow" w:eastAsia="Times New Roman" w:hAnsi="Arial Narrow" w:cs="Calibri"/>
          <w:color w:val="000000"/>
        </w:rPr>
        <w:t>is a part of</w:t>
      </w:r>
      <w:r w:rsidRPr="00817940">
        <w:rPr>
          <w:rFonts w:ascii="Arial Narrow" w:eastAsia="Times New Roman" w:hAnsi="Arial Narrow" w:cs="Calibri"/>
          <w:color w:val="000000"/>
        </w:rPr>
        <w:t xml:space="preserve"> our county Safe Baby Court program and TIP (Therapeutic Interagency Program). These teams are composed of many agencies which include: SOMC Social Work&amp; Maternity, Dr. Mikel Rase, Shawnee Family Health Center, CAO Head Start/Early Head Start, Help Me Grow, Children Services, Scioto County Juvenile Court, and Scioto County Board of Developmental Disabilities.</w:t>
      </w:r>
      <w:r>
        <w:rPr>
          <w:rFonts w:ascii="Arial Narrow" w:eastAsia="Times New Roman" w:hAnsi="Arial Narrow" w:cs="Calibri"/>
          <w:color w:val="000000"/>
        </w:rPr>
        <w:t xml:space="preserve"> </w:t>
      </w:r>
      <w:r w:rsidRPr="00817940">
        <w:rPr>
          <w:rFonts w:ascii="Arial Narrow" w:eastAsia="Times New Roman" w:hAnsi="Arial Narrow" w:cs="Calibri"/>
          <w:color w:val="000000"/>
        </w:rPr>
        <w:t xml:space="preserve">The children that benefit from these programs are children ages birth through five with a history of </w:t>
      </w:r>
      <w:r w:rsidR="003145BA">
        <w:rPr>
          <w:rFonts w:ascii="Arial Narrow" w:eastAsia="Times New Roman" w:hAnsi="Arial Narrow" w:cs="Calibri"/>
          <w:color w:val="000000"/>
        </w:rPr>
        <w:t>p</w:t>
      </w:r>
      <w:r w:rsidRPr="00817940">
        <w:rPr>
          <w:rFonts w:ascii="Arial Narrow" w:eastAsia="Times New Roman" w:hAnsi="Arial Narrow" w:cs="Calibri"/>
          <w:color w:val="000000"/>
        </w:rPr>
        <w:t xml:space="preserve">re- and </w:t>
      </w:r>
      <w:r w:rsidR="003145BA">
        <w:rPr>
          <w:rFonts w:ascii="Arial Narrow" w:eastAsia="Times New Roman" w:hAnsi="Arial Narrow" w:cs="Calibri"/>
          <w:color w:val="000000"/>
        </w:rPr>
        <w:t>p</w:t>
      </w:r>
      <w:r w:rsidRPr="00817940">
        <w:rPr>
          <w:rFonts w:ascii="Arial Narrow" w:eastAsia="Times New Roman" w:hAnsi="Arial Narrow" w:cs="Calibri"/>
          <w:color w:val="000000"/>
        </w:rPr>
        <w:t xml:space="preserve">ost-natal exposure to </w:t>
      </w:r>
      <w:r w:rsidR="003145BA">
        <w:rPr>
          <w:rFonts w:ascii="Arial Narrow" w:eastAsia="Times New Roman" w:hAnsi="Arial Narrow" w:cs="Calibri"/>
          <w:color w:val="000000"/>
        </w:rPr>
        <w:t>s</w:t>
      </w:r>
      <w:r w:rsidRPr="00817940">
        <w:rPr>
          <w:rFonts w:ascii="Arial Narrow" w:eastAsia="Times New Roman" w:hAnsi="Arial Narrow" w:cs="Calibri"/>
          <w:color w:val="000000"/>
        </w:rPr>
        <w:t xml:space="preserve">ubstance </w:t>
      </w:r>
      <w:r w:rsidR="003145BA">
        <w:rPr>
          <w:rFonts w:ascii="Arial Narrow" w:eastAsia="Times New Roman" w:hAnsi="Arial Narrow" w:cs="Calibri"/>
          <w:color w:val="000000"/>
        </w:rPr>
        <w:t>a</w:t>
      </w:r>
      <w:r w:rsidRPr="00817940">
        <w:rPr>
          <w:rFonts w:ascii="Arial Narrow" w:eastAsia="Times New Roman" w:hAnsi="Arial Narrow" w:cs="Calibri"/>
          <w:color w:val="000000"/>
        </w:rPr>
        <w:t xml:space="preserve">buse, </w:t>
      </w:r>
      <w:r w:rsidR="003145BA">
        <w:rPr>
          <w:rFonts w:ascii="Arial Narrow" w:eastAsia="Times New Roman" w:hAnsi="Arial Narrow" w:cs="Calibri"/>
          <w:color w:val="000000"/>
        </w:rPr>
        <w:t>c</w:t>
      </w:r>
      <w:r w:rsidRPr="00817940">
        <w:rPr>
          <w:rFonts w:ascii="Arial Narrow" w:eastAsia="Times New Roman" w:hAnsi="Arial Narrow" w:cs="Calibri"/>
          <w:color w:val="000000"/>
        </w:rPr>
        <w:t xml:space="preserve">hild </w:t>
      </w:r>
      <w:r w:rsidR="003145BA">
        <w:rPr>
          <w:rFonts w:ascii="Arial Narrow" w:eastAsia="Times New Roman" w:hAnsi="Arial Narrow" w:cs="Calibri"/>
          <w:color w:val="000000"/>
        </w:rPr>
        <w:t>p</w:t>
      </w:r>
      <w:r w:rsidRPr="00817940">
        <w:rPr>
          <w:rFonts w:ascii="Arial Narrow" w:eastAsia="Times New Roman" w:hAnsi="Arial Narrow" w:cs="Calibri"/>
          <w:color w:val="000000"/>
        </w:rPr>
        <w:t xml:space="preserve">sychological </w:t>
      </w:r>
      <w:r w:rsidR="003145BA">
        <w:rPr>
          <w:rFonts w:ascii="Arial Narrow" w:eastAsia="Times New Roman" w:hAnsi="Arial Narrow" w:cs="Calibri"/>
          <w:color w:val="000000"/>
        </w:rPr>
        <w:t>t</w:t>
      </w:r>
      <w:r w:rsidRPr="00817940">
        <w:rPr>
          <w:rFonts w:ascii="Arial Narrow" w:eastAsia="Times New Roman" w:hAnsi="Arial Narrow" w:cs="Calibri"/>
          <w:color w:val="000000"/>
        </w:rPr>
        <w:t xml:space="preserve">rauma </w:t>
      </w:r>
      <w:r w:rsidR="003145BA">
        <w:rPr>
          <w:rFonts w:ascii="Arial Narrow" w:eastAsia="Times New Roman" w:hAnsi="Arial Narrow" w:cs="Calibri"/>
          <w:color w:val="000000"/>
        </w:rPr>
        <w:t>and/</w:t>
      </w:r>
      <w:r w:rsidRPr="00817940">
        <w:rPr>
          <w:rFonts w:ascii="Arial Narrow" w:eastAsia="Times New Roman" w:hAnsi="Arial Narrow" w:cs="Calibri"/>
          <w:color w:val="000000"/>
        </w:rPr>
        <w:t xml:space="preserve">or </w:t>
      </w:r>
      <w:r w:rsidR="003145BA">
        <w:rPr>
          <w:rFonts w:ascii="Arial Narrow" w:eastAsia="Times New Roman" w:hAnsi="Arial Narrow" w:cs="Calibri"/>
          <w:color w:val="000000"/>
        </w:rPr>
        <w:t>a</w:t>
      </w:r>
      <w:r w:rsidRPr="00817940">
        <w:rPr>
          <w:rFonts w:ascii="Arial Narrow" w:eastAsia="Times New Roman" w:hAnsi="Arial Narrow" w:cs="Calibri"/>
          <w:color w:val="000000"/>
        </w:rPr>
        <w:t>buse/</w:t>
      </w:r>
      <w:r w:rsidR="003145BA">
        <w:rPr>
          <w:rFonts w:ascii="Arial Narrow" w:eastAsia="Times New Roman" w:hAnsi="Arial Narrow" w:cs="Calibri"/>
          <w:color w:val="000000"/>
        </w:rPr>
        <w:t>n</w:t>
      </w:r>
      <w:r w:rsidRPr="00817940">
        <w:rPr>
          <w:rFonts w:ascii="Arial Narrow" w:eastAsia="Times New Roman" w:hAnsi="Arial Narrow" w:cs="Calibri"/>
          <w:color w:val="000000"/>
        </w:rPr>
        <w:t xml:space="preserve">eglect. This interagency collaboration and communication make a positive impact on these families in our community. </w:t>
      </w:r>
      <w:r>
        <w:rPr>
          <w:rFonts w:ascii="Arial Narrow" w:eastAsia="Times New Roman" w:hAnsi="Arial Narrow" w:cs="Calibri"/>
          <w:color w:val="000000"/>
        </w:rPr>
        <w:t xml:space="preserve">  </w:t>
      </w:r>
      <w:r w:rsidRPr="00817940">
        <w:rPr>
          <w:rFonts w:ascii="Arial Narrow" w:eastAsia="Times New Roman" w:hAnsi="Arial Narrow" w:cs="Calibri"/>
          <w:color w:val="000000"/>
        </w:rPr>
        <w:t xml:space="preserve">We are proud to be associated with both groups by providing quality services and support to these families and children in our community. </w:t>
      </w:r>
    </w:p>
    <w:p w14:paraId="452A403F" w14:textId="77777777" w:rsidR="00564EA0" w:rsidRDefault="00564EA0" w:rsidP="00063AC7">
      <w:pPr>
        <w:rPr>
          <w:rFonts w:ascii="Arial Narrow" w:eastAsia="Times New Roman" w:hAnsi="Arial Narrow" w:cs="Calibri"/>
          <w:color w:val="000000"/>
        </w:rPr>
      </w:pPr>
    </w:p>
    <w:p w14:paraId="09567D67" w14:textId="77777777" w:rsidR="00564EA0" w:rsidRPr="00564EA0" w:rsidRDefault="00564EA0" w:rsidP="00564EA0">
      <w:pPr>
        <w:rPr>
          <w:rFonts w:ascii="Arial Narrow" w:hAnsi="Arial Narrow"/>
          <w:b/>
          <w:bCs/>
          <w:color w:val="FF0000"/>
        </w:rPr>
      </w:pPr>
      <w:r w:rsidRPr="00564EA0">
        <w:rPr>
          <w:rFonts w:ascii="Arial Narrow" w:hAnsi="Arial Narrow"/>
          <w:b/>
          <w:bCs/>
          <w:color w:val="FF0000"/>
        </w:rPr>
        <w:lastRenderedPageBreak/>
        <w:t>Nationwide Children’s Hospital Dental Clinic</w:t>
      </w:r>
    </w:p>
    <w:p w14:paraId="00EF9CF0" w14:textId="56158945" w:rsidR="00564EA0" w:rsidRPr="00564EA0" w:rsidRDefault="00564EA0" w:rsidP="00564EA0">
      <w:pPr>
        <w:rPr>
          <w:rFonts w:ascii="Arial Narrow" w:hAnsi="Arial Narrow"/>
        </w:rPr>
      </w:pPr>
      <w:r w:rsidRPr="00564EA0">
        <w:rPr>
          <w:rFonts w:ascii="Arial Narrow" w:hAnsi="Arial Narrow"/>
        </w:rPr>
        <w:t xml:space="preserve">Head Start/ Early Head Start collaborated with Nationwide Children’s Dental clinic to provide free dental screenings, oral exams, and application of fluoride to enrolled children for the 2021-2022 school year .  There were 142 children seen by the team of Homa Amini DDS, Rosa Ortega DDS and Beth Noel RDH at Highland Head Start building. Each child received a take home bag with toothpaste, toothbrush, and a dental education sheet. </w:t>
      </w:r>
    </w:p>
    <w:p w14:paraId="6565E671" w14:textId="1F7DEF15" w:rsidR="00063AC7" w:rsidRPr="00564EA0" w:rsidRDefault="005431C1" w:rsidP="00024446">
      <w:pPr>
        <w:rPr>
          <w:rFonts w:ascii="Arial Narrow" w:eastAsia="Times New Roman" w:hAnsi="Arial Narrow" w:cs="Times New Roman"/>
        </w:rPr>
      </w:pPr>
      <w:r>
        <w:rPr>
          <w:noProof/>
        </w:rPr>
        <w:drawing>
          <wp:anchor distT="0" distB="0" distL="114300" distR="114300" simplePos="0" relativeHeight="251689984" behindDoc="1" locked="0" layoutInCell="1" allowOverlap="1" wp14:anchorId="719524BD" wp14:editId="3F961197">
            <wp:simplePos x="0" y="0"/>
            <wp:positionH relativeFrom="column">
              <wp:posOffset>3603461</wp:posOffset>
            </wp:positionH>
            <wp:positionV relativeFrom="paragraph">
              <wp:posOffset>165100</wp:posOffset>
            </wp:positionV>
            <wp:extent cx="3134360" cy="2226945"/>
            <wp:effectExtent l="0" t="0" r="2540" b="0"/>
            <wp:wrapTight wrapText="bothSides">
              <wp:wrapPolygon edited="0">
                <wp:start x="0" y="0"/>
                <wp:lineTo x="0" y="21434"/>
                <wp:lineTo x="21530" y="21434"/>
                <wp:lineTo x="21530" y="0"/>
                <wp:lineTo x="0" y="0"/>
              </wp:wrapPolygon>
            </wp:wrapTight>
            <wp:docPr id="17" name="Picture 17" descr="A picture containing person, outdoor, grass,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 grass, child&#10;&#10;Description automatically generated"/>
                    <pic:cNvPicPr/>
                  </pic:nvPicPr>
                  <pic:blipFill rotWithShape="1">
                    <a:blip r:embed="rId26" cstate="print">
                      <a:extLst>
                        <a:ext uri="{28A0092B-C50C-407E-A947-70E740481C1C}">
                          <a14:useLocalDpi xmlns:a14="http://schemas.microsoft.com/office/drawing/2010/main" val="0"/>
                        </a:ext>
                      </a:extLst>
                    </a:blip>
                    <a:srcRect t="13234" r="8437"/>
                    <a:stretch/>
                  </pic:blipFill>
                  <pic:spPr bwMode="auto">
                    <a:xfrm>
                      <a:off x="0" y="0"/>
                      <a:ext cx="3134360" cy="222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AC7" w:rsidRPr="00817940">
        <w:rPr>
          <w:rFonts w:ascii="Arial Narrow" w:eastAsia="Times New Roman" w:hAnsi="Arial Narrow" w:cs="Calibri"/>
          <w:color w:val="000000"/>
        </w:rPr>
        <w:t> </w:t>
      </w:r>
    </w:p>
    <w:p w14:paraId="1BE2DE93" w14:textId="30C48C66" w:rsidR="00063AC7" w:rsidRPr="00564EA0" w:rsidRDefault="00063AC7" w:rsidP="00024446">
      <w:pPr>
        <w:rPr>
          <w:rFonts w:ascii="Arial Narrow" w:hAnsi="Arial Narrow"/>
          <w:b/>
          <w:bCs/>
          <w:color w:val="FF0000"/>
          <w:sz w:val="32"/>
          <w:szCs w:val="32"/>
        </w:rPr>
      </w:pPr>
      <w:r w:rsidRPr="00564EA0">
        <w:rPr>
          <w:rFonts w:ascii="Arial Narrow" w:hAnsi="Arial Narrow"/>
          <w:b/>
          <w:bCs/>
          <w:color w:val="FF0000"/>
          <w:sz w:val="32"/>
          <w:szCs w:val="32"/>
        </w:rPr>
        <w:t>Financial Report</w:t>
      </w:r>
    </w:p>
    <w:p w14:paraId="7F802A7F" w14:textId="22AE129A" w:rsidR="009B77A4" w:rsidRPr="00CA352B" w:rsidRDefault="009B77A4" w:rsidP="009B77A4">
      <w:pPr>
        <w:tabs>
          <w:tab w:val="left" w:pos="720"/>
        </w:tabs>
        <w:rPr>
          <w:rFonts w:ascii="Arial Narrow" w:hAnsi="Arial Narrow"/>
        </w:rPr>
      </w:pPr>
      <w:r w:rsidRPr="00CA352B">
        <w:rPr>
          <w:rFonts w:ascii="Arial Narrow" w:hAnsi="Arial Narrow"/>
        </w:rPr>
        <w:t xml:space="preserve">Community Action Organization of Scioto County </w:t>
      </w:r>
      <w:r>
        <w:rPr>
          <w:rFonts w:ascii="Arial Narrow" w:hAnsi="Arial Narrow"/>
        </w:rPr>
        <w:t>submitted the</w:t>
      </w:r>
      <w:r w:rsidRPr="00CA352B">
        <w:rPr>
          <w:rFonts w:ascii="Arial Narrow" w:hAnsi="Arial Narrow"/>
        </w:rPr>
        <w:t xml:space="preserve"> grant application for Head Start and Early Head Start for funding year 202</w:t>
      </w:r>
      <w:r>
        <w:rPr>
          <w:rFonts w:ascii="Arial Narrow" w:hAnsi="Arial Narrow"/>
        </w:rPr>
        <w:t>1</w:t>
      </w:r>
      <w:r w:rsidRPr="00CA352B">
        <w:rPr>
          <w:rFonts w:ascii="Arial Narrow" w:hAnsi="Arial Narrow"/>
        </w:rPr>
        <w:t>-202</w:t>
      </w:r>
      <w:r>
        <w:rPr>
          <w:rFonts w:ascii="Arial Narrow" w:hAnsi="Arial Narrow"/>
        </w:rPr>
        <w:t>2</w:t>
      </w:r>
      <w:r w:rsidRPr="00CA352B">
        <w:rPr>
          <w:rFonts w:ascii="Arial Narrow" w:hAnsi="Arial Narrow"/>
        </w:rPr>
        <w:t xml:space="preserve"> for 4</w:t>
      </w:r>
      <w:r w:rsidR="005C2AD9">
        <w:rPr>
          <w:rFonts w:ascii="Arial Narrow" w:hAnsi="Arial Narrow"/>
        </w:rPr>
        <w:t>22</w:t>
      </w:r>
      <w:r w:rsidRPr="00CA352B">
        <w:rPr>
          <w:rFonts w:ascii="Arial Narrow" w:hAnsi="Arial Narrow"/>
        </w:rPr>
        <w:t xml:space="preserve"> children, in the amount of $6,271,325.00.  The funding cover</w:t>
      </w:r>
      <w:r w:rsidR="005C2AD9">
        <w:rPr>
          <w:rFonts w:ascii="Arial Narrow" w:hAnsi="Arial Narrow"/>
        </w:rPr>
        <w:t xml:space="preserve">ed </w:t>
      </w:r>
      <w:r w:rsidRPr="00CA352B">
        <w:rPr>
          <w:rFonts w:ascii="Arial Narrow" w:hAnsi="Arial Narrow"/>
        </w:rPr>
        <w:t xml:space="preserve">the period from </w:t>
      </w:r>
      <w:r w:rsidR="00AC5B54">
        <w:rPr>
          <w:rFonts w:ascii="Arial Narrow" w:hAnsi="Arial Narrow"/>
        </w:rPr>
        <w:t>July</w:t>
      </w:r>
      <w:r w:rsidRPr="00CA352B">
        <w:rPr>
          <w:rFonts w:ascii="Arial Narrow" w:hAnsi="Arial Narrow"/>
        </w:rPr>
        <w:t xml:space="preserve"> 1, 202</w:t>
      </w:r>
      <w:r w:rsidR="005C2AD9">
        <w:rPr>
          <w:rFonts w:ascii="Arial Narrow" w:hAnsi="Arial Narrow"/>
        </w:rPr>
        <w:t>1</w:t>
      </w:r>
      <w:r w:rsidRPr="00CA352B">
        <w:rPr>
          <w:rFonts w:ascii="Arial Narrow" w:hAnsi="Arial Narrow"/>
        </w:rPr>
        <w:t xml:space="preserve"> through October 31, 202</w:t>
      </w:r>
      <w:r w:rsidR="005C2AD9">
        <w:rPr>
          <w:rFonts w:ascii="Arial Narrow" w:hAnsi="Arial Narrow"/>
        </w:rPr>
        <w:t>2</w:t>
      </w:r>
      <w:r w:rsidRPr="00CA352B">
        <w:rPr>
          <w:rFonts w:ascii="Arial Narrow" w:hAnsi="Arial Narrow"/>
        </w:rPr>
        <w:t xml:space="preserve">. </w:t>
      </w:r>
      <w:r w:rsidR="00AC5B54">
        <w:rPr>
          <w:rFonts w:ascii="Arial Narrow" w:hAnsi="Arial Narrow"/>
        </w:rPr>
        <w:t>Our budget period was extended four months to get us back to our scheduled November 1 grant start date.</w:t>
      </w:r>
    </w:p>
    <w:p w14:paraId="72EB4A7C" w14:textId="77777777" w:rsidR="009B77A4" w:rsidRPr="00CA352B" w:rsidRDefault="009B77A4" w:rsidP="009B77A4">
      <w:pPr>
        <w:tabs>
          <w:tab w:val="left" w:pos="720"/>
        </w:tabs>
        <w:rPr>
          <w:rFonts w:ascii="Arial Narrow" w:hAnsi="Arial Narrow"/>
        </w:rPr>
      </w:pPr>
    </w:p>
    <w:p w14:paraId="47957D18" w14:textId="009BC3F4" w:rsidR="009B77A4" w:rsidRDefault="009B77A4" w:rsidP="009B77A4">
      <w:pPr>
        <w:tabs>
          <w:tab w:val="left" w:pos="720"/>
        </w:tabs>
        <w:rPr>
          <w:rFonts w:ascii="Arial Narrow" w:hAnsi="Arial Narrow"/>
        </w:rPr>
      </w:pPr>
      <w:r w:rsidRPr="00CA352B">
        <w:rPr>
          <w:rFonts w:ascii="Arial Narrow" w:hAnsi="Arial Narrow"/>
        </w:rPr>
        <w:t xml:space="preserve">Head Start/Early Head Start submitted a supplemental </w:t>
      </w:r>
      <w:r w:rsidR="005C2AD9">
        <w:rPr>
          <w:rFonts w:ascii="Arial Narrow" w:hAnsi="Arial Narrow"/>
        </w:rPr>
        <w:t>2.28</w:t>
      </w:r>
      <w:r w:rsidRPr="00CA352B">
        <w:rPr>
          <w:rFonts w:ascii="Arial Narrow" w:hAnsi="Arial Narrow"/>
        </w:rPr>
        <w:t xml:space="preserve">% COLA application in </w:t>
      </w:r>
      <w:r w:rsidR="005C2AD9">
        <w:rPr>
          <w:rFonts w:ascii="Arial Narrow" w:hAnsi="Arial Narrow"/>
        </w:rPr>
        <w:t>May 2022</w:t>
      </w:r>
      <w:r w:rsidRPr="00CA352B">
        <w:rPr>
          <w:rFonts w:ascii="Arial Narrow" w:hAnsi="Arial Narrow"/>
        </w:rPr>
        <w:t xml:space="preserve">, which </w:t>
      </w:r>
      <w:r w:rsidR="005C2AD9">
        <w:rPr>
          <w:rFonts w:ascii="Arial Narrow" w:hAnsi="Arial Narrow"/>
        </w:rPr>
        <w:t xml:space="preserve">will be </w:t>
      </w:r>
      <w:r w:rsidRPr="00CA352B">
        <w:rPr>
          <w:rFonts w:ascii="Arial Narrow" w:hAnsi="Arial Narrow"/>
        </w:rPr>
        <w:t xml:space="preserve"> rolled into our refunding application. This increase was received in June 2021. Head Start did receive a State ECE grant of $212,000 to serve 53 children for the 202</w:t>
      </w:r>
      <w:r w:rsidR="005C2AD9">
        <w:rPr>
          <w:rFonts w:ascii="Arial Narrow" w:hAnsi="Arial Narrow"/>
        </w:rPr>
        <w:t>1</w:t>
      </w:r>
      <w:r w:rsidRPr="00CA352B">
        <w:rPr>
          <w:rFonts w:ascii="Arial Narrow" w:hAnsi="Arial Narrow"/>
        </w:rPr>
        <w:t>-202</w:t>
      </w:r>
      <w:r w:rsidR="005C2AD9">
        <w:rPr>
          <w:rFonts w:ascii="Arial Narrow" w:hAnsi="Arial Narrow"/>
        </w:rPr>
        <w:t>2</w:t>
      </w:r>
      <w:r w:rsidRPr="00CA352B">
        <w:rPr>
          <w:rFonts w:ascii="Arial Narrow" w:hAnsi="Arial Narrow"/>
        </w:rPr>
        <w:t xml:space="preserve"> school year, which will be used to blend Head Start and ECE services for children. The program will also receive approximately $1</w:t>
      </w:r>
      <w:r w:rsidR="005C2AD9">
        <w:rPr>
          <w:rFonts w:ascii="Arial Narrow" w:hAnsi="Arial Narrow"/>
        </w:rPr>
        <w:t>40</w:t>
      </w:r>
      <w:r w:rsidRPr="00CA352B">
        <w:rPr>
          <w:rFonts w:ascii="Arial Narrow" w:hAnsi="Arial Narrow"/>
        </w:rPr>
        <w:t>,000 in CACFP funds for meals.</w:t>
      </w:r>
    </w:p>
    <w:p w14:paraId="72B91F4F" w14:textId="42F31854" w:rsidR="00AC5B54" w:rsidRDefault="00AC5B54" w:rsidP="009B77A4">
      <w:pPr>
        <w:tabs>
          <w:tab w:val="left" w:pos="720"/>
        </w:tabs>
        <w:rPr>
          <w:rFonts w:ascii="Arial Narrow" w:hAnsi="Arial Narrow"/>
        </w:rPr>
      </w:pPr>
    </w:p>
    <w:p w14:paraId="02F932D9" w14:textId="1E2ECB1B" w:rsidR="00AC5B54" w:rsidRPr="00CA352B" w:rsidRDefault="00F47250" w:rsidP="009B77A4">
      <w:pPr>
        <w:tabs>
          <w:tab w:val="left" w:pos="720"/>
        </w:tabs>
        <w:rPr>
          <w:rFonts w:ascii="Arial Narrow" w:hAnsi="Arial Narrow"/>
        </w:rPr>
      </w:pPr>
      <w:r>
        <w:rPr>
          <w:noProof/>
        </w:rPr>
        <w:drawing>
          <wp:anchor distT="0" distB="0" distL="114300" distR="114300" simplePos="0" relativeHeight="251692032" behindDoc="1" locked="0" layoutInCell="1" allowOverlap="1" wp14:anchorId="27C9D760" wp14:editId="39E310BF">
            <wp:simplePos x="0" y="0"/>
            <wp:positionH relativeFrom="column">
              <wp:posOffset>-109728</wp:posOffset>
            </wp:positionH>
            <wp:positionV relativeFrom="paragraph">
              <wp:posOffset>202666</wp:posOffset>
            </wp:positionV>
            <wp:extent cx="2639695" cy="1916430"/>
            <wp:effectExtent l="0" t="0" r="1905" b="1270"/>
            <wp:wrapTight wrapText="bothSides">
              <wp:wrapPolygon edited="0">
                <wp:start x="0" y="0"/>
                <wp:lineTo x="0" y="21471"/>
                <wp:lineTo x="21512" y="21471"/>
                <wp:lineTo x="21512" y="0"/>
                <wp:lineTo x="0" y="0"/>
              </wp:wrapPolygon>
            </wp:wrapTight>
            <wp:docPr id="18" name="Picture 18" descr="A group of childre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sitting on a bench&#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2606" t="24382" b="22580"/>
                    <a:stretch/>
                  </pic:blipFill>
                  <pic:spPr bwMode="auto">
                    <a:xfrm>
                      <a:off x="0" y="0"/>
                      <a:ext cx="2639695" cy="191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rPr>
        <w:t>Tidwell Group completed our audit. The audit findings were released in August 2021 with no findings. The 2022 audit will be released in August 2022.</w:t>
      </w:r>
    </w:p>
    <w:p w14:paraId="4CECD9E9" w14:textId="1E1EC9C2" w:rsidR="009B77A4" w:rsidRPr="00CA352B" w:rsidRDefault="009B77A4" w:rsidP="009B77A4">
      <w:pPr>
        <w:tabs>
          <w:tab w:val="left" w:pos="720"/>
        </w:tabs>
        <w:rPr>
          <w:rFonts w:ascii="Arial Narrow" w:hAnsi="Arial Narrow"/>
        </w:rPr>
      </w:pPr>
    </w:p>
    <w:p w14:paraId="354B6F93" w14:textId="04BF4E4D" w:rsidR="003A7F6D" w:rsidRDefault="009B77A4" w:rsidP="003A7F6D">
      <w:pPr>
        <w:tabs>
          <w:tab w:val="left" w:pos="720"/>
        </w:tabs>
        <w:rPr>
          <w:rFonts w:ascii="Arial Narrow" w:hAnsi="Arial Narrow"/>
        </w:rPr>
      </w:pPr>
      <w:r w:rsidRPr="00CA352B">
        <w:rPr>
          <w:rFonts w:ascii="Arial Narrow" w:hAnsi="Arial Narrow"/>
        </w:rPr>
        <w:t xml:space="preserve">The grant has finished its </w:t>
      </w:r>
      <w:r w:rsidR="005C2AD9">
        <w:rPr>
          <w:rFonts w:ascii="Arial Narrow" w:hAnsi="Arial Narrow"/>
        </w:rPr>
        <w:t>second</w:t>
      </w:r>
      <w:r w:rsidRPr="00CA352B">
        <w:rPr>
          <w:rFonts w:ascii="Arial Narrow" w:hAnsi="Arial Narrow"/>
        </w:rPr>
        <w:t xml:space="preserve"> year of the five-year cycle and includes completion of Long-Range Goals and Short-term Objectives, School Readiness Goals, and Program Impacts.  It includes needs of children and families, service areas, different available program options, family and social services, along with transportation, educational and health issues.  Child Assessment Data, Curriculum and the progress on Staff-Child Interaction Observation data (CLASS scores) is also included.  Parent, Family and Community Engagement Goals and objectives along with the methods of gathering data are included. </w:t>
      </w:r>
    </w:p>
    <w:p w14:paraId="34F1E7C1" w14:textId="3F54B260" w:rsidR="003A7F6D" w:rsidRDefault="003A7F6D" w:rsidP="003A7F6D">
      <w:pPr>
        <w:tabs>
          <w:tab w:val="left" w:pos="720"/>
        </w:tabs>
        <w:rPr>
          <w:rFonts w:ascii="Arial Narrow" w:hAnsi="Arial Narrow"/>
        </w:rPr>
      </w:pPr>
    </w:p>
    <w:p w14:paraId="2F4BEFDB" w14:textId="77777777" w:rsidR="003A7F6D" w:rsidRDefault="003A7F6D" w:rsidP="003A7F6D">
      <w:pPr>
        <w:tabs>
          <w:tab w:val="left" w:pos="720"/>
        </w:tabs>
        <w:rPr>
          <w:rFonts w:ascii="Arial Narrow" w:hAnsi="Arial Narrow"/>
        </w:rPr>
      </w:pPr>
    </w:p>
    <w:p w14:paraId="1ED39CFC" w14:textId="77777777" w:rsidR="00AC5B54" w:rsidRPr="00B713F8" w:rsidRDefault="00AC5B54" w:rsidP="00AC5B54">
      <w:pPr>
        <w:tabs>
          <w:tab w:val="left" w:pos="720"/>
        </w:tabs>
        <w:spacing w:line="240" w:lineRule="exact"/>
        <w:jc w:val="center"/>
        <w:rPr>
          <w:rFonts w:ascii="Arial Narrow" w:hAnsi="Arial Narrow"/>
          <w:b/>
          <w:bCs/>
          <w:color w:val="FF0000"/>
        </w:rPr>
      </w:pPr>
      <w:r w:rsidRPr="00B713F8">
        <w:rPr>
          <w:rFonts w:ascii="Arial Narrow" w:hAnsi="Arial Narrow"/>
          <w:b/>
          <w:bCs/>
          <w:color w:val="FF0000"/>
        </w:rPr>
        <w:t xml:space="preserve">Community Action Organization of Scioto County </w:t>
      </w:r>
    </w:p>
    <w:p w14:paraId="373A2353" w14:textId="77777777" w:rsidR="00AC5B54" w:rsidRPr="00B713F8" w:rsidRDefault="00AC5B54" w:rsidP="00AC5B54">
      <w:pPr>
        <w:tabs>
          <w:tab w:val="left" w:pos="720"/>
        </w:tabs>
        <w:spacing w:line="240" w:lineRule="exact"/>
        <w:jc w:val="center"/>
        <w:rPr>
          <w:rFonts w:ascii="Arial Narrow" w:hAnsi="Arial Narrow"/>
          <w:b/>
          <w:bCs/>
          <w:color w:val="FF0000"/>
        </w:rPr>
      </w:pPr>
      <w:r w:rsidRPr="00B713F8">
        <w:rPr>
          <w:rFonts w:ascii="Arial Narrow" w:hAnsi="Arial Narrow"/>
          <w:b/>
          <w:bCs/>
          <w:color w:val="FF0000"/>
        </w:rPr>
        <w:t>Head Start/Early Head Start Refunding Application</w:t>
      </w:r>
    </w:p>
    <w:p w14:paraId="4C69EE55" w14:textId="77777777" w:rsidR="00AC5B54" w:rsidRPr="00CA352B" w:rsidRDefault="00AC5B54" w:rsidP="00AC5B54">
      <w:pPr>
        <w:tabs>
          <w:tab w:val="left" w:pos="720"/>
          <w:tab w:val="left" w:pos="6300"/>
        </w:tabs>
        <w:spacing w:line="240" w:lineRule="exact"/>
        <w:jc w:val="center"/>
        <w:rPr>
          <w:rFonts w:ascii="Arial Narrow" w:hAnsi="Arial Narrow"/>
          <w:b/>
          <w:bCs/>
          <w:color w:val="FF0000"/>
        </w:rPr>
      </w:pPr>
      <w:r>
        <w:rPr>
          <w:rFonts w:ascii="Arial Narrow" w:hAnsi="Arial Narrow"/>
          <w:b/>
          <w:bCs/>
          <w:color w:val="FF0000"/>
        </w:rPr>
        <w:t>July</w:t>
      </w:r>
      <w:r w:rsidRPr="00B713F8">
        <w:rPr>
          <w:rFonts w:ascii="Arial Narrow" w:hAnsi="Arial Narrow"/>
          <w:b/>
          <w:bCs/>
          <w:color w:val="FF0000"/>
        </w:rPr>
        <w:t xml:space="preserve"> 1, 202</w:t>
      </w:r>
      <w:r>
        <w:rPr>
          <w:rFonts w:ascii="Arial Narrow" w:hAnsi="Arial Narrow"/>
          <w:b/>
          <w:bCs/>
          <w:color w:val="FF0000"/>
        </w:rPr>
        <w:t>1</w:t>
      </w:r>
      <w:r w:rsidRPr="00B713F8">
        <w:rPr>
          <w:rFonts w:ascii="Arial Narrow" w:hAnsi="Arial Narrow"/>
          <w:b/>
          <w:bCs/>
          <w:color w:val="FF0000"/>
        </w:rPr>
        <w:t xml:space="preserve"> – October 31, 202</w:t>
      </w:r>
      <w:r>
        <w:rPr>
          <w:rFonts w:ascii="Arial Narrow" w:hAnsi="Arial Narrow"/>
          <w:b/>
          <w:bCs/>
          <w:color w:val="FF0000"/>
        </w:rPr>
        <w:t>2</w:t>
      </w:r>
    </w:p>
    <w:tbl>
      <w:tblPr>
        <w:tblW w:w="9864" w:type="dxa"/>
        <w:tblInd w:w="93" w:type="dxa"/>
        <w:tblLayout w:type="fixed"/>
        <w:tblLook w:val="04A0" w:firstRow="1" w:lastRow="0" w:firstColumn="1" w:lastColumn="0" w:noHBand="0" w:noVBand="1"/>
      </w:tblPr>
      <w:tblGrid>
        <w:gridCol w:w="1065"/>
        <w:gridCol w:w="1269"/>
        <w:gridCol w:w="1248"/>
        <w:gridCol w:w="1355"/>
        <w:gridCol w:w="1162"/>
        <w:gridCol w:w="1248"/>
        <w:gridCol w:w="1248"/>
        <w:gridCol w:w="1269"/>
      </w:tblGrid>
      <w:tr w:rsidR="00AC5B54" w:rsidRPr="008567D5" w14:paraId="651A9E44" w14:textId="77777777" w:rsidTr="00AD326E">
        <w:trPr>
          <w:trHeight w:val="212"/>
        </w:trPr>
        <w:tc>
          <w:tcPr>
            <w:tcW w:w="1065" w:type="dxa"/>
            <w:tcBorders>
              <w:top w:val="single" w:sz="8" w:space="0" w:color="auto"/>
              <w:left w:val="single" w:sz="8" w:space="0" w:color="auto"/>
              <w:bottom w:val="nil"/>
              <w:right w:val="single" w:sz="8" w:space="0" w:color="auto"/>
            </w:tcBorders>
            <w:shd w:val="clear" w:color="auto" w:fill="auto"/>
            <w:noWrap/>
            <w:vAlign w:val="center"/>
            <w:hideMark/>
          </w:tcPr>
          <w:p w14:paraId="16E92226" w14:textId="77777777" w:rsidR="00AC5B54" w:rsidRPr="008567D5" w:rsidRDefault="00AC5B54" w:rsidP="00AD326E">
            <w:pPr>
              <w:spacing w:line="240" w:lineRule="exact"/>
              <w:rPr>
                <w:rFonts w:ascii="Arial Narrow" w:hAnsi="Arial Narrow"/>
                <w:b/>
                <w:bCs/>
                <w:sz w:val="18"/>
                <w:szCs w:val="18"/>
              </w:rPr>
            </w:pPr>
          </w:p>
        </w:tc>
        <w:tc>
          <w:tcPr>
            <w:tcW w:w="1269" w:type="dxa"/>
            <w:tcBorders>
              <w:top w:val="single" w:sz="8" w:space="0" w:color="auto"/>
              <w:left w:val="single" w:sz="8" w:space="0" w:color="auto"/>
              <w:bottom w:val="nil"/>
              <w:right w:val="single" w:sz="4" w:space="0" w:color="auto"/>
            </w:tcBorders>
            <w:shd w:val="clear" w:color="auto" w:fill="auto"/>
            <w:noWrap/>
            <w:vAlign w:val="center"/>
            <w:hideMark/>
          </w:tcPr>
          <w:p w14:paraId="08CFDB88" w14:textId="77777777" w:rsidR="00AC5B54" w:rsidRPr="008567D5" w:rsidRDefault="00AC5B54" w:rsidP="00AD326E">
            <w:pPr>
              <w:spacing w:line="240" w:lineRule="exact"/>
              <w:rPr>
                <w:rFonts w:ascii="Arial Narrow" w:hAnsi="Arial Narrow"/>
                <w:b/>
                <w:bCs/>
                <w:sz w:val="18"/>
                <w:szCs w:val="18"/>
              </w:rPr>
            </w:pPr>
            <w:r w:rsidRPr="008567D5">
              <w:rPr>
                <w:rFonts w:ascii="Arial Narrow" w:hAnsi="Arial Narrow"/>
                <w:b/>
                <w:bCs/>
                <w:sz w:val="18"/>
                <w:szCs w:val="18"/>
              </w:rPr>
              <w:t>HS Operating</w:t>
            </w:r>
          </w:p>
        </w:tc>
        <w:tc>
          <w:tcPr>
            <w:tcW w:w="1248" w:type="dxa"/>
            <w:tcBorders>
              <w:top w:val="single" w:sz="8" w:space="0" w:color="auto"/>
              <w:left w:val="nil"/>
              <w:bottom w:val="nil"/>
              <w:right w:val="single" w:sz="4" w:space="0" w:color="auto"/>
            </w:tcBorders>
            <w:shd w:val="clear" w:color="auto" w:fill="auto"/>
            <w:noWrap/>
            <w:vAlign w:val="center"/>
            <w:hideMark/>
          </w:tcPr>
          <w:p w14:paraId="2925AE13" w14:textId="77777777" w:rsidR="00AC5B54" w:rsidRPr="008567D5" w:rsidRDefault="00AC5B54" w:rsidP="00AD326E">
            <w:pPr>
              <w:spacing w:line="240" w:lineRule="exact"/>
              <w:jc w:val="center"/>
              <w:rPr>
                <w:rFonts w:ascii="Arial Narrow" w:hAnsi="Arial Narrow"/>
                <w:b/>
                <w:bCs/>
                <w:sz w:val="18"/>
                <w:szCs w:val="18"/>
              </w:rPr>
            </w:pPr>
            <w:r w:rsidRPr="008567D5">
              <w:rPr>
                <w:rFonts w:ascii="Arial Narrow" w:hAnsi="Arial Narrow"/>
                <w:b/>
                <w:bCs/>
                <w:sz w:val="18"/>
                <w:szCs w:val="18"/>
              </w:rPr>
              <w:t>HS Training</w:t>
            </w:r>
          </w:p>
        </w:tc>
        <w:tc>
          <w:tcPr>
            <w:tcW w:w="1355" w:type="dxa"/>
            <w:tcBorders>
              <w:top w:val="single" w:sz="8" w:space="0" w:color="auto"/>
              <w:left w:val="nil"/>
              <w:bottom w:val="nil"/>
              <w:right w:val="single" w:sz="4" w:space="0" w:color="auto"/>
            </w:tcBorders>
            <w:shd w:val="clear" w:color="auto" w:fill="auto"/>
            <w:noWrap/>
            <w:vAlign w:val="center"/>
            <w:hideMark/>
          </w:tcPr>
          <w:p w14:paraId="2593D530" w14:textId="77777777" w:rsidR="00AC5B54" w:rsidRPr="008567D5" w:rsidRDefault="00AC5B54" w:rsidP="00AD326E">
            <w:pPr>
              <w:spacing w:line="240" w:lineRule="exact"/>
              <w:rPr>
                <w:rFonts w:ascii="Arial Narrow" w:hAnsi="Arial Narrow"/>
                <w:b/>
                <w:bCs/>
                <w:sz w:val="18"/>
                <w:szCs w:val="18"/>
              </w:rPr>
            </w:pPr>
            <w:r w:rsidRPr="008567D5">
              <w:rPr>
                <w:rFonts w:ascii="Arial Narrow" w:hAnsi="Arial Narrow"/>
                <w:b/>
                <w:bCs/>
                <w:sz w:val="18"/>
                <w:szCs w:val="18"/>
              </w:rPr>
              <w:t>EHS Operating</w:t>
            </w:r>
          </w:p>
        </w:tc>
        <w:tc>
          <w:tcPr>
            <w:tcW w:w="1162" w:type="dxa"/>
            <w:tcBorders>
              <w:top w:val="single" w:sz="8" w:space="0" w:color="auto"/>
              <w:left w:val="nil"/>
              <w:bottom w:val="nil"/>
              <w:right w:val="single" w:sz="4" w:space="0" w:color="auto"/>
            </w:tcBorders>
            <w:shd w:val="clear" w:color="auto" w:fill="auto"/>
            <w:noWrap/>
            <w:vAlign w:val="center"/>
            <w:hideMark/>
          </w:tcPr>
          <w:p w14:paraId="33665473" w14:textId="77777777" w:rsidR="00AC5B54" w:rsidRPr="008567D5" w:rsidRDefault="00AC5B54" w:rsidP="00AD326E">
            <w:pPr>
              <w:spacing w:line="240" w:lineRule="exact"/>
              <w:jc w:val="center"/>
              <w:rPr>
                <w:rFonts w:ascii="Arial Narrow" w:hAnsi="Arial Narrow"/>
                <w:b/>
                <w:bCs/>
                <w:sz w:val="18"/>
                <w:szCs w:val="18"/>
              </w:rPr>
            </w:pPr>
            <w:r w:rsidRPr="008567D5">
              <w:rPr>
                <w:rFonts w:ascii="Arial Narrow" w:hAnsi="Arial Narrow"/>
                <w:b/>
                <w:bCs/>
                <w:sz w:val="18"/>
                <w:szCs w:val="18"/>
              </w:rPr>
              <w:t>EHS Training</w:t>
            </w:r>
          </w:p>
        </w:tc>
        <w:tc>
          <w:tcPr>
            <w:tcW w:w="1248" w:type="dxa"/>
            <w:tcBorders>
              <w:top w:val="single" w:sz="8" w:space="0" w:color="auto"/>
              <w:left w:val="nil"/>
              <w:bottom w:val="nil"/>
              <w:right w:val="single" w:sz="4" w:space="0" w:color="auto"/>
            </w:tcBorders>
            <w:shd w:val="clear" w:color="auto" w:fill="auto"/>
            <w:noWrap/>
            <w:vAlign w:val="center"/>
            <w:hideMark/>
          </w:tcPr>
          <w:p w14:paraId="77C29A96" w14:textId="77777777" w:rsidR="00AC5B54" w:rsidRPr="008567D5" w:rsidRDefault="00AC5B54" w:rsidP="00AD326E">
            <w:pPr>
              <w:spacing w:line="240" w:lineRule="exact"/>
              <w:jc w:val="center"/>
              <w:rPr>
                <w:rFonts w:ascii="Arial Narrow" w:hAnsi="Arial Narrow"/>
                <w:b/>
                <w:bCs/>
                <w:sz w:val="18"/>
                <w:szCs w:val="18"/>
              </w:rPr>
            </w:pPr>
            <w:r w:rsidRPr="008567D5">
              <w:rPr>
                <w:rFonts w:ascii="Arial Narrow" w:hAnsi="Arial Narrow"/>
                <w:b/>
                <w:bCs/>
                <w:sz w:val="18"/>
                <w:szCs w:val="18"/>
              </w:rPr>
              <w:t>HS</w:t>
            </w:r>
            <w:r>
              <w:rPr>
                <w:rFonts w:ascii="Arial Narrow" w:hAnsi="Arial Narrow"/>
                <w:b/>
                <w:bCs/>
                <w:sz w:val="18"/>
                <w:szCs w:val="18"/>
              </w:rPr>
              <w:t xml:space="preserve"> In-kind</w:t>
            </w:r>
          </w:p>
        </w:tc>
        <w:tc>
          <w:tcPr>
            <w:tcW w:w="1248" w:type="dxa"/>
            <w:tcBorders>
              <w:top w:val="single" w:sz="8" w:space="0" w:color="auto"/>
              <w:left w:val="nil"/>
              <w:bottom w:val="nil"/>
              <w:right w:val="single" w:sz="4" w:space="0" w:color="auto"/>
            </w:tcBorders>
            <w:shd w:val="clear" w:color="auto" w:fill="auto"/>
            <w:noWrap/>
            <w:vAlign w:val="center"/>
            <w:hideMark/>
          </w:tcPr>
          <w:p w14:paraId="7FB17263" w14:textId="77777777" w:rsidR="00AC5B54" w:rsidRPr="008567D5" w:rsidRDefault="00AC5B54" w:rsidP="00AD326E">
            <w:pPr>
              <w:spacing w:line="240" w:lineRule="exact"/>
              <w:jc w:val="center"/>
              <w:rPr>
                <w:rFonts w:ascii="Arial Narrow" w:hAnsi="Arial Narrow"/>
                <w:b/>
                <w:bCs/>
                <w:sz w:val="18"/>
                <w:szCs w:val="18"/>
              </w:rPr>
            </w:pPr>
            <w:r w:rsidRPr="008567D5">
              <w:rPr>
                <w:rFonts w:ascii="Arial Narrow" w:hAnsi="Arial Narrow"/>
                <w:b/>
                <w:bCs/>
                <w:sz w:val="18"/>
                <w:szCs w:val="18"/>
              </w:rPr>
              <w:t>EHS</w:t>
            </w:r>
            <w:r>
              <w:rPr>
                <w:rFonts w:ascii="Arial Narrow" w:hAnsi="Arial Narrow"/>
                <w:b/>
                <w:bCs/>
                <w:sz w:val="18"/>
                <w:szCs w:val="18"/>
              </w:rPr>
              <w:t xml:space="preserve"> In-kind</w:t>
            </w:r>
          </w:p>
        </w:tc>
        <w:tc>
          <w:tcPr>
            <w:tcW w:w="1269" w:type="dxa"/>
            <w:tcBorders>
              <w:top w:val="single" w:sz="8" w:space="0" w:color="auto"/>
              <w:left w:val="nil"/>
              <w:bottom w:val="nil"/>
              <w:right w:val="single" w:sz="8" w:space="0" w:color="auto"/>
            </w:tcBorders>
            <w:shd w:val="clear" w:color="auto" w:fill="auto"/>
            <w:noWrap/>
            <w:vAlign w:val="center"/>
            <w:hideMark/>
          </w:tcPr>
          <w:p w14:paraId="557E3095" w14:textId="77777777" w:rsidR="00AC5B54" w:rsidRPr="008567D5" w:rsidRDefault="00AC5B54" w:rsidP="00AD326E">
            <w:pPr>
              <w:spacing w:line="240" w:lineRule="exact"/>
              <w:jc w:val="center"/>
              <w:rPr>
                <w:rFonts w:ascii="Arial Narrow" w:hAnsi="Arial Narrow"/>
                <w:b/>
                <w:bCs/>
                <w:sz w:val="18"/>
                <w:szCs w:val="18"/>
              </w:rPr>
            </w:pPr>
            <w:r w:rsidRPr="008567D5">
              <w:rPr>
                <w:rFonts w:ascii="Arial Narrow" w:hAnsi="Arial Narrow"/>
                <w:b/>
                <w:bCs/>
                <w:sz w:val="18"/>
                <w:szCs w:val="18"/>
              </w:rPr>
              <w:t>Total</w:t>
            </w:r>
          </w:p>
        </w:tc>
      </w:tr>
      <w:tr w:rsidR="00AC5B54" w:rsidRPr="008567D5" w14:paraId="5D337A22" w14:textId="77777777" w:rsidTr="00AD326E">
        <w:trPr>
          <w:trHeight w:val="72"/>
        </w:trPr>
        <w:tc>
          <w:tcPr>
            <w:tcW w:w="1065" w:type="dxa"/>
            <w:tcBorders>
              <w:top w:val="nil"/>
              <w:left w:val="single" w:sz="8" w:space="0" w:color="auto"/>
              <w:bottom w:val="single" w:sz="8" w:space="0" w:color="auto"/>
              <w:right w:val="single" w:sz="8" w:space="0" w:color="auto"/>
            </w:tcBorders>
            <w:shd w:val="clear" w:color="auto" w:fill="auto"/>
            <w:noWrap/>
            <w:vAlign w:val="center"/>
            <w:hideMark/>
          </w:tcPr>
          <w:p w14:paraId="49368440" w14:textId="77777777" w:rsidR="00AC5B54" w:rsidRPr="008567D5" w:rsidRDefault="00AC5B54" w:rsidP="00AD326E">
            <w:pPr>
              <w:spacing w:line="240" w:lineRule="exact"/>
              <w:rPr>
                <w:rFonts w:ascii="Arial Narrow" w:hAnsi="Arial Narrow"/>
                <w:b/>
                <w:bCs/>
                <w:sz w:val="18"/>
                <w:szCs w:val="18"/>
              </w:rPr>
            </w:pPr>
            <w:r w:rsidRPr="008567D5">
              <w:rPr>
                <w:rFonts w:ascii="Arial Narrow" w:hAnsi="Arial Narrow"/>
                <w:b/>
                <w:bCs/>
                <w:sz w:val="18"/>
                <w:szCs w:val="18"/>
              </w:rPr>
              <w:t> </w:t>
            </w:r>
          </w:p>
        </w:tc>
        <w:tc>
          <w:tcPr>
            <w:tcW w:w="1269" w:type="dxa"/>
            <w:tcBorders>
              <w:top w:val="nil"/>
              <w:left w:val="single" w:sz="8" w:space="0" w:color="auto"/>
              <w:bottom w:val="single" w:sz="8" w:space="0" w:color="auto"/>
              <w:right w:val="single" w:sz="4" w:space="0" w:color="auto"/>
            </w:tcBorders>
            <w:shd w:val="clear" w:color="auto" w:fill="auto"/>
            <w:noWrap/>
            <w:vAlign w:val="center"/>
            <w:hideMark/>
          </w:tcPr>
          <w:p w14:paraId="4B7C5428" w14:textId="77777777" w:rsidR="00AC5B54" w:rsidRPr="008567D5" w:rsidRDefault="00AC5B54" w:rsidP="00AD326E">
            <w:pPr>
              <w:spacing w:line="240" w:lineRule="exact"/>
              <w:jc w:val="center"/>
              <w:rPr>
                <w:rFonts w:ascii="Arial Narrow" w:hAnsi="Arial Narrow"/>
                <w:b/>
                <w:bCs/>
                <w:sz w:val="18"/>
                <w:szCs w:val="18"/>
              </w:rPr>
            </w:pPr>
          </w:p>
        </w:tc>
        <w:tc>
          <w:tcPr>
            <w:tcW w:w="1248" w:type="dxa"/>
            <w:tcBorders>
              <w:top w:val="nil"/>
              <w:left w:val="nil"/>
              <w:bottom w:val="single" w:sz="8" w:space="0" w:color="auto"/>
              <w:right w:val="single" w:sz="4" w:space="0" w:color="auto"/>
            </w:tcBorders>
            <w:shd w:val="clear" w:color="auto" w:fill="auto"/>
            <w:noWrap/>
            <w:vAlign w:val="center"/>
            <w:hideMark/>
          </w:tcPr>
          <w:p w14:paraId="7BB55240" w14:textId="77777777" w:rsidR="00AC5B54" w:rsidRPr="008567D5" w:rsidRDefault="00AC5B54" w:rsidP="00AD326E">
            <w:pPr>
              <w:spacing w:line="240" w:lineRule="exact"/>
              <w:jc w:val="center"/>
              <w:rPr>
                <w:rFonts w:ascii="Arial Narrow" w:hAnsi="Arial Narrow"/>
                <w:b/>
                <w:bCs/>
                <w:sz w:val="18"/>
                <w:szCs w:val="18"/>
              </w:rPr>
            </w:pPr>
          </w:p>
        </w:tc>
        <w:tc>
          <w:tcPr>
            <w:tcW w:w="1355" w:type="dxa"/>
            <w:tcBorders>
              <w:top w:val="nil"/>
              <w:left w:val="nil"/>
              <w:bottom w:val="single" w:sz="8" w:space="0" w:color="auto"/>
              <w:right w:val="single" w:sz="4" w:space="0" w:color="auto"/>
            </w:tcBorders>
            <w:shd w:val="clear" w:color="auto" w:fill="auto"/>
            <w:noWrap/>
            <w:vAlign w:val="center"/>
            <w:hideMark/>
          </w:tcPr>
          <w:p w14:paraId="76216BA4" w14:textId="77777777" w:rsidR="00AC5B54" w:rsidRPr="008567D5" w:rsidRDefault="00AC5B54" w:rsidP="00AD326E">
            <w:pPr>
              <w:spacing w:line="240" w:lineRule="exact"/>
              <w:jc w:val="center"/>
              <w:rPr>
                <w:rFonts w:ascii="Arial Narrow" w:hAnsi="Arial Narrow"/>
                <w:b/>
                <w:bCs/>
                <w:sz w:val="18"/>
                <w:szCs w:val="18"/>
              </w:rPr>
            </w:pPr>
          </w:p>
        </w:tc>
        <w:tc>
          <w:tcPr>
            <w:tcW w:w="1162" w:type="dxa"/>
            <w:tcBorders>
              <w:top w:val="nil"/>
              <w:left w:val="nil"/>
              <w:bottom w:val="single" w:sz="8" w:space="0" w:color="auto"/>
              <w:right w:val="single" w:sz="4" w:space="0" w:color="auto"/>
            </w:tcBorders>
            <w:shd w:val="clear" w:color="auto" w:fill="auto"/>
            <w:noWrap/>
            <w:vAlign w:val="center"/>
            <w:hideMark/>
          </w:tcPr>
          <w:p w14:paraId="7B2B5F4C" w14:textId="77777777" w:rsidR="00AC5B54" w:rsidRPr="008567D5" w:rsidRDefault="00AC5B54" w:rsidP="00AD326E">
            <w:pPr>
              <w:spacing w:line="240" w:lineRule="exact"/>
              <w:jc w:val="center"/>
              <w:rPr>
                <w:rFonts w:ascii="Arial Narrow" w:hAnsi="Arial Narrow"/>
                <w:b/>
                <w:bCs/>
                <w:sz w:val="18"/>
                <w:szCs w:val="18"/>
              </w:rPr>
            </w:pPr>
          </w:p>
        </w:tc>
        <w:tc>
          <w:tcPr>
            <w:tcW w:w="1248" w:type="dxa"/>
            <w:tcBorders>
              <w:top w:val="nil"/>
              <w:left w:val="nil"/>
              <w:bottom w:val="single" w:sz="8" w:space="0" w:color="auto"/>
              <w:right w:val="single" w:sz="4" w:space="0" w:color="auto"/>
            </w:tcBorders>
            <w:shd w:val="clear" w:color="auto" w:fill="auto"/>
            <w:noWrap/>
            <w:vAlign w:val="center"/>
            <w:hideMark/>
          </w:tcPr>
          <w:p w14:paraId="49F3D607" w14:textId="77777777" w:rsidR="00AC5B54" w:rsidRPr="008567D5" w:rsidRDefault="00AC5B54" w:rsidP="00AD326E">
            <w:pPr>
              <w:spacing w:line="240" w:lineRule="exact"/>
              <w:jc w:val="center"/>
              <w:rPr>
                <w:rFonts w:ascii="Arial Narrow" w:hAnsi="Arial Narrow"/>
                <w:b/>
                <w:bCs/>
                <w:sz w:val="18"/>
                <w:szCs w:val="18"/>
              </w:rPr>
            </w:pPr>
          </w:p>
        </w:tc>
        <w:tc>
          <w:tcPr>
            <w:tcW w:w="1248" w:type="dxa"/>
            <w:tcBorders>
              <w:top w:val="nil"/>
              <w:left w:val="nil"/>
              <w:bottom w:val="single" w:sz="8" w:space="0" w:color="auto"/>
              <w:right w:val="single" w:sz="4" w:space="0" w:color="auto"/>
            </w:tcBorders>
            <w:shd w:val="clear" w:color="auto" w:fill="auto"/>
            <w:noWrap/>
            <w:vAlign w:val="center"/>
            <w:hideMark/>
          </w:tcPr>
          <w:p w14:paraId="2A66A848" w14:textId="77777777" w:rsidR="00AC5B54" w:rsidRPr="008567D5" w:rsidRDefault="00AC5B54" w:rsidP="00AD326E">
            <w:pPr>
              <w:spacing w:line="240" w:lineRule="exact"/>
              <w:jc w:val="center"/>
              <w:rPr>
                <w:rFonts w:ascii="Arial Narrow" w:hAnsi="Arial Narrow"/>
                <w:b/>
                <w:bCs/>
                <w:sz w:val="18"/>
                <w:szCs w:val="18"/>
              </w:rPr>
            </w:pPr>
          </w:p>
        </w:tc>
        <w:tc>
          <w:tcPr>
            <w:tcW w:w="1269" w:type="dxa"/>
            <w:tcBorders>
              <w:top w:val="nil"/>
              <w:left w:val="nil"/>
              <w:bottom w:val="single" w:sz="8" w:space="0" w:color="auto"/>
              <w:right w:val="single" w:sz="8" w:space="0" w:color="auto"/>
            </w:tcBorders>
            <w:shd w:val="clear" w:color="auto" w:fill="auto"/>
            <w:noWrap/>
            <w:vAlign w:val="bottom"/>
            <w:hideMark/>
          </w:tcPr>
          <w:p w14:paraId="3F528E8C" w14:textId="77777777" w:rsidR="00AC5B54" w:rsidRPr="008567D5" w:rsidRDefault="00AC5B54" w:rsidP="00AD326E">
            <w:pPr>
              <w:spacing w:line="240" w:lineRule="exact"/>
              <w:rPr>
                <w:rFonts w:ascii="Arial Narrow" w:hAnsi="Arial Narrow"/>
                <w:b/>
                <w:bCs/>
                <w:color w:val="000000"/>
                <w:sz w:val="18"/>
                <w:szCs w:val="18"/>
              </w:rPr>
            </w:pPr>
            <w:r w:rsidRPr="008567D5">
              <w:rPr>
                <w:rFonts w:ascii="Arial Narrow" w:hAnsi="Arial Narrow"/>
                <w:b/>
                <w:bCs/>
                <w:color w:val="000000"/>
                <w:sz w:val="18"/>
                <w:szCs w:val="18"/>
              </w:rPr>
              <w:t> </w:t>
            </w:r>
          </w:p>
        </w:tc>
      </w:tr>
      <w:tr w:rsidR="00AC5B54" w:rsidRPr="008567D5" w14:paraId="09634004" w14:textId="77777777" w:rsidTr="00AD326E">
        <w:trPr>
          <w:trHeight w:val="18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E14C10" w14:textId="77777777" w:rsidR="00AC5B54" w:rsidRPr="008567D5" w:rsidRDefault="00AC5B54" w:rsidP="00AD326E">
            <w:pPr>
              <w:spacing w:line="240" w:lineRule="exact"/>
              <w:rPr>
                <w:rFonts w:ascii="Arial Narrow" w:hAnsi="Arial Narrow"/>
                <w:sz w:val="18"/>
                <w:szCs w:val="18"/>
              </w:rPr>
            </w:pPr>
            <w:r w:rsidRPr="008567D5">
              <w:rPr>
                <w:rFonts w:ascii="Arial Narrow" w:hAnsi="Arial Narrow"/>
                <w:sz w:val="18"/>
                <w:szCs w:val="18"/>
              </w:rPr>
              <w:t>Salary</w:t>
            </w:r>
          </w:p>
        </w:tc>
        <w:tc>
          <w:tcPr>
            <w:tcW w:w="12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2FAFE5"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$1,945,107</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507BB2DE"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3489BDD9"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$890,054</w:t>
            </w:r>
          </w:p>
        </w:tc>
        <w:tc>
          <w:tcPr>
            <w:tcW w:w="1162" w:type="dxa"/>
            <w:tcBorders>
              <w:top w:val="single" w:sz="8" w:space="0" w:color="auto"/>
              <w:left w:val="nil"/>
              <w:bottom w:val="single" w:sz="8" w:space="0" w:color="auto"/>
              <w:right w:val="single" w:sz="4" w:space="0" w:color="auto"/>
            </w:tcBorders>
            <w:shd w:val="clear" w:color="auto" w:fill="auto"/>
            <w:noWrap/>
            <w:vAlign w:val="center"/>
            <w:hideMark/>
          </w:tcPr>
          <w:p w14:paraId="23450773"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2A3B838C"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$387,036</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48325140"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$387,036</w:t>
            </w:r>
          </w:p>
        </w:tc>
        <w:tc>
          <w:tcPr>
            <w:tcW w:w="1269" w:type="dxa"/>
            <w:tcBorders>
              <w:top w:val="single" w:sz="8" w:space="0" w:color="auto"/>
              <w:left w:val="nil"/>
              <w:bottom w:val="single" w:sz="8" w:space="0" w:color="auto"/>
              <w:right w:val="single" w:sz="8" w:space="0" w:color="auto"/>
            </w:tcBorders>
            <w:shd w:val="clear" w:color="auto" w:fill="auto"/>
            <w:noWrap/>
            <w:vAlign w:val="bottom"/>
            <w:hideMark/>
          </w:tcPr>
          <w:p w14:paraId="4D63D15A" w14:textId="77777777" w:rsidR="00AC5B54" w:rsidRPr="008567D5" w:rsidRDefault="00AC5B54" w:rsidP="00AD326E">
            <w:pPr>
              <w:spacing w:line="240" w:lineRule="exact"/>
              <w:jc w:val="right"/>
              <w:rPr>
                <w:rFonts w:ascii="Arial Narrow" w:hAnsi="Arial Narrow"/>
                <w:color w:val="000000"/>
                <w:sz w:val="18"/>
                <w:szCs w:val="18"/>
              </w:rPr>
            </w:pPr>
            <w:r>
              <w:rPr>
                <w:rFonts w:ascii="Arial Narrow" w:hAnsi="Arial Narrow"/>
                <w:color w:val="000000"/>
                <w:sz w:val="18"/>
                <w:szCs w:val="18"/>
              </w:rPr>
              <w:t xml:space="preserve"> $3,222,197</w:t>
            </w:r>
            <w:r w:rsidRPr="008567D5">
              <w:rPr>
                <w:rFonts w:ascii="Arial Narrow" w:hAnsi="Arial Narrow"/>
                <w:color w:val="000000"/>
                <w:sz w:val="18"/>
                <w:szCs w:val="18"/>
              </w:rPr>
              <w:t xml:space="preserve"> </w:t>
            </w:r>
          </w:p>
        </w:tc>
      </w:tr>
      <w:tr w:rsidR="00AC5B54" w:rsidRPr="008567D5" w14:paraId="2CF81C3A" w14:textId="77777777" w:rsidTr="00AD326E">
        <w:trPr>
          <w:trHeight w:val="21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9B9685" w14:textId="77777777" w:rsidR="00AC5B54" w:rsidRPr="008567D5" w:rsidRDefault="00AC5B54" w:rsidP="00AD326E">
            <w:pPr>
              <w:spacing w:line="240" w:lineRule="exact"/>
              <w:rPr>
                <w:rFonts w:ascii="Arial Narrow" w:hAnsi="Arial Narrow"/>
                <w:sz w:val="18"/>
                <w:szCs w:val="18"/>
              </w:rPr>
            </w:pPr>
            <w:r w:rsidRPr="008567D5">
              <w:rPr>
                <w:rFonts w:ascii="Arial Narrow" w:hAnsi="Arial Narrow"/>
                <w:sz w:val="18"/>
                <w:szCs w:val="18"/>
              </w:rPr>
              <w:t>Fringe</w:t>
            </w:r>
          </w:p>
        </w:tc>
        <w:tc>
          <w:tcPr>
            <w:tcW w:w="12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EEA4794"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$820,398</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0CC8DBC0"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10A30635"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$291,469</w:t>
            </w:r>
          </w:p>
        </w:tc>
        <w:tc>
          <w:tcPr>
            <w:tcW w:w="1162" w:type="dxa"/>
            <w:tcBorders>
              <w:top w:val="single" w:sz="8" w:space="0" w:color="auto"/>
              <w:left w:val="nil"/>
              <w:bottom w:val="single" w:sz="8" w:space="0" w:color="auto"/>
              <w:right w:val="single" w:sz="4" w:space="0" w:color="auto"/>
            </w:tcBorders>
            <w:shd w:val="clear" w:color="auto" w:fill="auto"/>
            <w:noWrap/>
            <w:vAlign w:val="center"/>
            <w:hideMark/>
          </w:tcPr>
          <w:p w14:paraId="5931CE3C"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66C1A95D"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2E8B3F42"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269" w:type="dxa"/>
            <w:tcBorders>
              <w:top w:val="single" w:sz="8" w:space="0" w:color="auto"/>
              <w:left w:val="nil"/>
              <w:bottom w:val="single" w:sz="8" w:space="0" w:color="auto"/>
              <w:right w:val="single" w:sz="8" w:space="0" w:color="auto"/>
            </w:tcBorders>
            <w:shd w:val="clear" w:color="auto" w:fill="auto"/>
            <w:noWrap/>
            <w:vAlign w:val="bottom"/>
            <w:hideMark/>
          </w:tcPr>
          <w:p w14:paraId="2F06A516" w14:textId="77777777" w:rsidR="00AC5B54" w:rsidRPr="008567D5" w:rsidRDefault="00AC5B54" w:rsidP="00AD326E">
            <w:pPr>
              <w:spacing w:line="240" w:lineRule="exact"/>
              <w:jc w:val="right"/>
              <w:rPr>
                <w:rFonts w:ascii="Arial Narrow" w:hAnsi="Arial Narrow"/>
                <w:color w:val="000000"/>
                <w:sz w:val="18"/>
                <w:szCs w:val="18"/>
              </w:rPr>
            </w:pPr>
            <w:r>
              <w:rPr>
                <w:rFonts w:ascii="Arial Narrow" w:hAnsi="Arial Narrow"/>
                <w:color w:val="000000"/>
                <w:sz w:val="18"/>
                <w:szCs w:val="18"/>
              </w:rPr>
              <w:t xml:space="preserve"> $1,111,867</w:t>
            </w:r>
          </w:p>
        </w:tc>
      </w:tr>
      <w:tr w:rsidR="00AC5B54" w:rsidRPr="008567D5" w14:paraId="016ABB58" w14:textId="77777777" w:rsidTr="00AD326E">
        <w:trPr>
          <w:trHeight w:val="21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5FB1BD" w14:textId="77777777" w:rsidR="00AC5B54" w:rsidRPr="008567D5" w:rsidRDefault="00AC5B54" w:rsidP="00AD326E">
            <w:pPr>
              <w:spacing w:line="240" w:lineRule="exact"/>
              <w:rPr>
                <w:rFonts w:ascii="Arial Narrow" w:hAnsi="Arial Narrow"/>
                <w:sz w:val="18"/>
                <w:szCs w:val="18"/>
              </w:rPr>
            </w:pPr>
            <w:r>
              <w:rPr>
                <w:rFonts w:ascii="Arial Narrow" w:hAnsi="Arial Narrow"/>
                <w:sz w:val="18"/>
                <w:szCs w:val="18"/>
              </w:rPr>
              <w:t>Equipment</w:t>
            </w:r>
          </w:p>
        </w:tc>
        <w:tc>
          <w:tcPr>
            <w:tcW w:w="1269"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332833E"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$60,000</w:t>
            </w:r>
          </w:p>
        </w:tc>
        <w:tc>
          <w:tcPr>
            <w:tcW w:w="1248" w:type="dxa"/>
            <w:tcBorders>
              <w:top w:val="single" w:sz="8" w:space="0" w:color="auto"/>
              <w:left w:val="nil"/>
              <w:bottom w:val="single" w:sz="8" w:space="0" w:color="auto"/>
              <w:right w:val="single" w:sz="4" w:space="0" w:color="auto"/>
            </w:tcBorders>
            <w:shd w:val="clear" w:color="auto" w:fill="auto"/>
            <w:noWrap/>
            <w:vAlign w:val="center"/>
          </w:tcPr>
          <w:p w14:paraId="43E1A45C" w14:textId="77777777" w:rsidR="00AC5B54" w:rsidRDefault="00AC5B54" w:rsidP="00AD326E">
            <w:pPr>
              <w:spacing w:line="240" w:lineRule="exact"/>
              <w:jc w:val="right"/>
              <w:rPr>
                <w:rFonts w:ascii="Arial Narrow" w:hAnsi="Arial Narrow"/>
                <w:sz w:val="18"/>
                <w:szCs w:val="18"/>
              </w:rPr>
            </w:pPr>
            <w:r>
              <w:rPr>
                <w:rFonts w:ascii="Arial Narrow" w:hAnsi="Arial Narrow"/>
                <w:sz w:val="18"/>
                <w:szCs w:val="18"/>
              </w:rPr>
              <w:t>$0</w:t>
            </w:r>
          </w:p>
        </w:tc>
        <w:tc>
          <w:tcPr>
            <w:tcW w:w="1355" w:type="dxa"/>
            <w:tcBorders>
              <w:top w:val="single" w:sz="8" w:space="0" w:color="auto"/>
              <w:left w:val="nil"/>
              <w:bottom w:val="single" w:sz="8" w:space="0" w:color="auto"/>
              <w:right w:val="single" w:sz="4" w:space="0" w:color="auto"/>
            </w:tcBorders>
            <w:shd w:val="clear" w:color="auto" w:fill="auto"/>
            <w:noWrap/>
            <w:vAlign w:val="center"/>
          </w:tcPr>
          <w:p w14:paraId="426B382A"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$30,000</w:t>
            </w:r>
          </w:p>
        </w:tc>
        <w:tc>
          <w:tcPr>
            <w:tcW w:w="1162" w:type="dxa"/>
            <w:tcBorders>
              <w:top w:val="single" w:sz="8" w:space="0" w:color="auto"/>
              <w:left w:val="nil"/>
              <w:bottom w:val="single" w:sz="8" w:space="0" w:color="auto"/>
              <w:right w:val="single" w:sz="4" w:space="0" w:color="auto"/>
            </w:tcBorders>
            <w:shd w:val="clear" w:color="auto" w:fill="auto"/>
            <w:noWrap/>
            <w:vAlign w:val="center"/>
          </w:tcPr>
          <w:p w14:paraId="26566C77" w14:textId="77777777" w:rsidR="00AC5B54" w:rsidRDefault="00AC5B54" w:rsidP="00AD326E">
            <w:pPr>
              <w:spacing w:line="240" w:lineRule="exact"/>
              <w:jc w:val="right"/>
              <w:rPr>
                <w:rFonts w:ascii="Arial Narrow" w:hAnsi="Arial Narrow"/>
                <w:sz w:val="18"/>
                <w:szCs w:val="18"/>
              </w:rPr>
            </w:pPr>
            <w:r>
              <w:rPr>
                <w:rFonts w:ascii="Arial Narrow" w:hAnsi="Arial Narrow"/>
                <w:sz w:val="18"/>
                <w:szCs w:val="18"/>
              </w:rPr>
              <w:t>$0</w:t>
            </w:r>
          </w:p>
        </w:tc>
        <w:tc>
          <w:tcPr>
            <w:tcW w:w="1248" w:type="dxa"/>
            <w:tcBorders>
              <w:top w:val="single" w:sz="8" w:space="0" w:color="auto"/>
              <w:left w:val="nil"/>
              <w:bottom w:val="single" w:sz="8" w:space="0" w:color="auto"/>
              <w:right w:val="single" w:sz="4" w:space="0" w:color="auto"/>
            </w:tcBorders>
            <w:shd w:val="clear" w:color="auto" w:fill="auto"/>
            <w:noWrap/>
            <w:vAlign w:val="center"/>
          </w:tcPr>
          <w:p w14:paraId="5C8BD676" w14:textId="77777777" w:rsidR="00AC5B54" w:rsidRDefault="00AC5B54" w:rsidP="00AD326E">
            <w:pPr>
              <w:spacing w:line="240" w:lineRule="exact"/>
              <w:jc w:val="right"/>
              <w:rPr>
                <w:rFonts w:ascii="Arial Narrow" w:hAnsi="Arial Narrow"/>
                <w:sz w:val="18"/>
                <w:szCs w:val="18"/>
              </w:rPr>
            </w:pPr>
            <w:r>
              <w:rPr>
                <w:rFonts w:ascii="Arial Narrow" w:hAnsi="Arial Narrow"/>
                <w:sz w:val="18"/>
                <w:szCs w:val="18"/>
              </w:rPr>
              <w:t>$0</w:t>
            </w:r>
          </w:p>
        </w:tc>
        <w:tc>
          <w:tcPr>
            <w:tcW w:w="1248" w:type="dxa"/>
            <w:tcBorders>
              <w:top w:val="single" w:sz="8" w:space="0" w:color="auto"/>
              <w:left w:val="nil"/>
              <w:bottom w:val="single" w:sz="8" w:space="0" w:color="auto"/>
              <w:right w:val="single" w:sz="4" w:space="0" w:color="auto"/>
            </w:tcBorders>
            <w:shd w:val="clear" w:color="auto" w:fill="auto"/>
            <w:noWrap/>
            <w:vAlign w:val="center"/>
          </w:tcPr>
          <w:p w14:paraId="7BAF66C6" w14:textId="77777777" w:rsidR="00AC5B54" w:rsidRDefault="00AC5B54" w:rsidP="00AD326E">
            <w:pPr>
              <w:spacing w:line="240" w:lineRule="exact"/>
              <w:jc w:val="right"/>
              <w:rPr>
                <w:rFonts w:ascii="Arial Narrow" w:hAnsi="Arial Narrow"/>
                <w:sz w:val="18"/>
                <w:szCs w:val="18"/>
              </w:rPr>
            </w:pPr>
            <w:r>
              <w:rPr>
                <w:rFonts w:ascii="Arial Narrow" w:hAnsi="Arial Narrow"/>
                <w:sz w:val="18"/>
                <w:szCs w:val="18"/>
              </w:rPr>
              <w:t>$0</w:t>
            </w:r>
          </w:p>
        </w:tc>
        <w:tc>
          <w:tcPr>
            <w:tcW w:w="1269" w:type="dxa"/>
            <w:tcBorders>
              <w:top w:val="single" w:sz="8" w:space="0" w:color="auto"/>
              <w:left w:val="nil"/>
              <w:bottom w:val="single" w:sz="8" w:space="0" w:color="auto"/>
              <w:right w:val="single" w:sz="8" w:space="0" w:color="auto"/>
            </w:tcBorders>
            <w:shd w:val="clear" w:color="auto" w:fill="auto"/>
            <w:noWrap/>
            <w:vAlign w:val="bottom"/>
          </w:tcPr>
          <w:p w14:paraId="1306A814" w14:textId="77777777" w:rsidR="00AC5B54" w:rsidRDefault="00AC5B54" w:rsidP="00AD326E">
            <w:pPr>
              <w:spacing w:line="240" w:lineRule="exact"/>
              <w:jc w:val="right"/>
              <w:rPr>
                <w:rFonts w:ascii="Arial Narrow" w:hAnsi="Arial Narrow"/>
                <w:color w:val="000000"/>
                <w:sz w:val="18"/>
                <w:szCs w:val="18"/>
              </w:rPr>
            </w:pPr>
            <w:r>
              <w:rPr>
                <w:rFonts w:ascii="Arial Narrow" w:hAnsi="Arial Narrow"/>
                <w:color w:val="000000"/>
                <w:sz w:val="18"/>
                <w:szCs w:val="18"/>
              </w:rPr>
              <w:t>$90,000</w:t>
            </w:r>
          </w:p>
        </w:tc>
      </w:tr>
      <w:tr w:rsidR="00AC5B54" w:rsidRPr="008567D5" w14:paraId="48815F65" w14:textId="77777777" w:rsidTr="00AD326E">
        <w:trPr>
          <w:trHeight w:val="21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A1DBA8" w14:textId="77777777" w:rsidR="00AC5B54" w:rsidRPr="008567D5" w:rsidRDefault="00AC5B54" w:rsidP="00AD326E">
            <w:pPr>
              <w:spacing w:line="240" w:lineRule="exact"/>
              <w:rPr>
                <w:rFonts w:ascii="Arial Narrow" w:hAnsi="Arial Narrow"/>
                <w:sz w:val="18"/>
                <w:szCs w:val="18"/>
              </w:rPr>
            </w:pPr>
            <w:r w:rsidRPr="008567D5">
              <w:rPr>
                <w:rFonts w:ascii="Arial Narrow" w:hAnsi="Arial Narrow"/>
                <w:sz w:val="18"/>
                <w:szCs w:val="18"/>
              </w:rPr>
              <w:t>Travel</w:t>
            </w:r>
          </w:p>
        </w:tc>
        <w:tc>
          <w:tcPr>
            <w:tcW w:w="12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74C12E"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2C23DE8C"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$15,224</w:t>
            </w:r>
            <w:r w:rsidRPr="008567D5">
              <w:rPr>
                <w:rFonts w:ascii="Arial Narrow" w:hAnsi="Arial Narrow"/>
                <w:sz w:val="18"/>
                <w:szCs w:val="18"/>
              </w:rPr>
              <w:t xml:space="preserve"> </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771D7CB8"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162" w:type="dxa"/>
            <w:tcBorders>
              <w:top w:val="single" w:sz="8" w:space="0" w:color="auto"/>
              <w:left w:val="nil"/>
              <w:bottom w:val="single" w:sz="8" w:space="0" w:color="auto"/>
              <w:right w:val="single" w:sz="4" w:space="0" w:color="auto"/>
            </w:tcBorders>
            <w:shd w:val="clear" w:color="auto" w:fill="auto"/>
            <w:noWrap/>
            <w:vAlign w:val="center"/>
            <w:hideMark/>
          </w:tcPr>
          <w:p w14:paraId="41469335"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$15,282</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4B8A358A"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1034CE72"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269" w:type="dxa"/>
            <w:tcBorders>
              <w:top w:val="single" w:sz="8" w:space="0" w:color="auto"/>
              <w:left w:val="nil"/>
              <w:bottom w:val="single" w:sz="8" w:space="0" w:color="auto"/>
              <w:right w:val="single" w:sz="8" w:space="0" w:color="auto"/>
            </w:tcBorders>
            <w:shd w:val="clear" w:color="auto" w:fill="auto"/>
            <w:noWrap/>
            <w:vAlign w:val="bottom"/>
            <w:hideMark/>
          </w:tcPr>
          <w:p w14:paraId="54E0A0B0" w14:textId="77777777" w:rsidR="00AC5B54" w:rsidRPr="008567D5" w:rsidRDefault="00AC5B54" w:rsidP="00AD326E">
            <w:pPr>
              <w:spacing w:line="240" w:lineRule="exact"/>
              <w:jc w:val="right"/>
              <w:rPr>
                <w:rFonts w:ascii="Arial Narrow" w:hAnsi="Arial Narrow"/>
                <w:color w:val="000000"/>
                <w:sz w:val="18"/>
                <w:szCs w:val="18"/>
              </w:rPr>
            </w:pPr>
            <w:r>
              <w:rPr>
                <w:rFonts w:ascii="Arial Narrow" w:hAnsi="Arial Narrow"/>
                <w:color w:val="000000"/>
                <w:sz w:val="18"/>
                <w:szCs w:val="18"/>
              </w:rPr>
              <w:t xml:space="preserve"> $30,506</w:t>
            </w:r>
            <w:r w:rsidRPr="008567D5">
              <w:rPr>
                <w:rFonts w:ascii="Arial Narrow" w:hAnsi="Arial Narrow"/>
                <w:color w:val="000000"/>
                <w:sz w:val="18"/>
                <w:szCs w:val="18"/>
              </w:rPr>
              <w:t xml:space="preserve"> </w:t>
            </w:r>
          </w:p>
        </w:tc>
      </w:tr>
      <w:tr w:rsidR="00AC5B54" w:rsidRPr="008567D5" w14:paraId="2C2D7D7C" w14:textId="77777777" w:rsidTr="00AD326E">
        <w:trPr>
          <w:trHeight w:val="21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358F44" w14:textId="77777777" w:rsidR="00AC5B54" w:rsidRPr="008567D5" w:rsidRDefault="00AC5B54" w:rsidP="00AD326E">
            <w:pPr>
              <w:spacing w:line="240" w:lineRule="exact"/>
              <w:rPr>
                <w:rFonts w:ascii="Arial Narrow" w:hAnsi="Arial Narrow"/>
                <w:sz w:val="18"/>
                <w:szCs w:val="18"/>
              </w:rPr>
            </w:pPr>
            <w:r w:rsidRPr="008567D5">
              <w:rPr>
                <w:rFonts w:ascii="Arial Narrow" w:hAnsi="Arial Narrow"/>
                <w:sz w:val="18"/>
                <w:szCs w:val="18"/>
              </w:rPr>
              <w:t>Supplies</w:t>
            </w:r>
          </w:p>
        </w:tc>
        <w:tc>
          <w:tcPr>
            <w:tcW w:w="12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FC5FAEB"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$74,830</w:t>
            </w:r>
          </w:p>
        </w:tc>
        <w:tc>
          <w:tcPr>
            <w:tcW w:w="1248" w:type="dxa"/>
            <w:tcBorders>
              <w:top w:val="single" w:sz="8" w:space="0" w:color="auto"/>
              <w:left w:val="nil"/>
              <w:bottom w:val="single" w:sz="8" w:space="0" w:color="auto"/>
              <w:right w:val="nil"/>
            </w:tcBorders>
            <w:shd w:val="clear" w:color="auto" w:fill="auto"/>
            <w:noWrap/>
            <w:vAlign w:val="center"/>
            <w:hideMark/>
          </w:tcPr>
          <w:p w14:paraId="1937F3B2"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355" w:type="dxa"/>
            <w:tcBorders>
              <w:top w:val="single" w:sz="8" w:space="0" w:color="auto"/>
              <w:left w:val="single" w:sz="4" w:space="0" w:color="auto"/>
              <w:bottom w:val="single" w:sz="8" w:space="0" w:color="auto"/>
              <w:right w:val="nil"/>
            </w:tcBorders>
            <w:shd w:val="clear" w:color="auto" w:fill="auto"/>
            <w:noWrap/>
            <w:vAlign w:val="center"/>
            <w:hideMark/>
          </w:tcPr>
          <w:p w14:paraId="128CC3EA"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$44,050</w:t>
            </w:r>
          </w:p>
        </w:tc>
        <w:tc>
          <w:tcPr>
            <w:tcW w:w="1162" w:type="dxa"/>
            <w:tcBorders>
              <w:top w:val="single" w:sz="8" w:space="0" w:color="auto"/>
              <w:left w:val="single" w:sz="4" w:space="0" w:color="auto"/>
              <w:bottom w:val="single" w:sz="8" w:space="0" w:color="auto"/>
              <w:right w:val="nil"/>
            </w:tcBorders>
            <w:shd w:val="clear" w:color="auto" w:fill="auto"/>
            <w:noWrap/>
            <w:vAlign w:val="center"/>
            <w:hideMark/>
          </w:tcPr>
          <w:p w14:paraId="3D44B017"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248" w:type="dxa"/>
            <w:tcBorders>
              <w:top w:val="single" w:sz="8" w:space="0" w:color="auto"/>
              <w:left w:val="single" w:sz="4" w:space="0" w:color="auto"/>
              <w:bottom w:val="single" w:sz="8" w:space="0" w:color="auto"/>
              <w:right w:val="nil"/>
            </w:tcBorders>
            <w:shd w:val="clear" w:color="auto" w:fill="auto"/>
            <w:noWrap/>
            <w:vAlign w:val="center"/>
            <w:hideMark/>
          </w:tcPr>
          <w:p w14:paraId="0F243228"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$136,641</w:t>
            </w:r>
          </w:p>
        </w:tc>
        <w:tc>
          <w:tcPr>
            <w:tcW w:w="1248" w:type="dxa"/>
            <w:tcBorders>
              <w:top w:val="single" w:sz="8" w:space="0" w:color="auto"/>
              <w:left w:val="single" w:sz="4" w:space="0" w:color="auto"/>
              <w:bottom w:val="single" w:sz="8" w:space="0" w:color="auto"/>
              <w:right w:val="nil"/>
            </w:tcBorders>
            <w:shd w:val="clear" w:color="auto" w:fill="auto"/>
            <w:noWrap/>
            <w:vAlign w:val="center"/>
            <w:hideMark/>
          </w:tcPr>
          <w:p w14:paraId="7AA4ED2A"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$89,380</w:t>
            </w:r>
          </w:p>
        </w:tc>
        <w:tc>
          <w:tcPr>
            <w:tcW w:w="126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42B4CC9" w14:textId="77777777" w:rsidR="00AC5B54" w:rsidRPr="008567D5" w:rsidRDefault="00AC5B54" w:rsidP="00AD326E">
            <w:pPr>
              <w:spacing w:line="240" w:lineRule="exact"/>
              <w:jc w:val="right"/>
              <w:rPr>
                <w:rFonts w:ascii="Arial Narrow" w:hAnsi="Arial Narrow"/>
                <w:color w:val="000000"/>
                <w:sz w:val="18"/>
                <w:szCs w:val="18"/>
              </w:rPr>
            </w:pPr>
            <w:r>
              <w:rPr>
                <w:rFonts w:ascii="Arial Narrow" w:hAnsi="Arial Narrow"/>
                <w:color w:val="000000"/>
                <w:sz w:val="18"/>
                <w:szCs w:val="18"/>
              </w:rPr>
              <w:t>$344,901</w:t>
            </w:r>
          </w:p>
        </w:tc>
      </w:tr>
      <w:tr w:rsidR="00AC5B54" w:rsidRPr="008567D5" w14:paraId="23556FC6" w14:textId="77777777" w:rsidTr="00AD326E">
        <w:trPr>
          <w:trHeight w:val="21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33B5F1" w14:textId="77777777" w:rsidR="00AC5B54" w:rsidRPr="008567D5" w:rsidRDefault="00AC5B54" w:rsidP="00AD326E">
            <w:pPr>
              <w:spacing w:line="240" w:lineRule="exact"/>
              <w:rPr>
                <w:rFonts w:ascii="Arial Narrow" w:hAnsi="Arial Narrow"/>
                <w:sz w:val="18"/>
                <w:szCs w:val="18"/>
              </w:rPr>
            </w:pPr>
            <w:r w:rsidRPr="008567D5">
              <w:rPr>
                <w:rFonts w:ascii="Arial Narrow" w:hAnsi="Arial Narrow"/>
                <w:sz w:val="18"/>
                <w:szCs w:val="18"/>
              </w:rPr>
              <w:t>Contractual</w:t>
            </w:r>
          </w:p>
        </w:tc>
        <w:tc>
          <w:tcPr>
            <w:tcW w:w="12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2D7CBB9"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$67,200</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4BAF44A2"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$11,771</w:t>
            </w:r>
            <w:r w:rsidRPr="008567D5">
              <w:rPr>
                <w:rFonts w:ascii="Arial Narrow" w:hAnsi="Arial Narrow"/>
                <w:sz w:val="18"/>
                <w:szCs w:val="18"/>
              </w:rPr>
              <w:t xml:space="preserve"> </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1DE8DF2F"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$16,950</w:t>
            </w:r>
          </w:p>
        </w:tc>
        <w:tc>
          <w:tcPr>
            <w:tcW w:w="1162" w:type="dxa"/>
            <w:tcBorders>
              <w:top w:val="single" w:sz="8" w:space="0" w:color="auto"/>
              <w:left w:val="nil"/>
              <w:bottom w:val="single" w:sz="8" w:space="0" w:color="auto"/>
              <w:right w:val="single" w:sz="4" w:space="0" w:color="auto"/>
            </w:tcBorders>
            <w:shd w:val="clear" w:color="auto" w:fill="auto"/>
            <w:noWrap/>
            <w:vAlign w:val="center"/>
            <w:hideMark/>
          </w:tcPr>
          <w:p w14:paraId="09C6C9DF"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$4,153</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2A3B218A"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39828772"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269" w:type="dxa"/>
            <w:tcBorders>
              <w:top w:val="single" w:sz="8" w:space="0" w:color="auto"/>
              <w:left w:val="nil"/>
              <w:bottom w:val="single" w:sz="8" w:space="0" w:color="auto"/>
              <w:right w:val="single" w:sz="8" w:space="0" w:color="auto"/>
            </w:tcBorders>
            <w:shd w:val="clear" w:color="auto" w:fill="auto"/>
            <w:noWrap/>
            <w:vAlign w:val="bottom"/>
            <w:hideMark/>
          </w:tcPr>
          <w:p w14:paraId="5F92F1DC" w14:textId="77777777" w:rsidR="00AC5B54" w:rsidRPr="008567D5" w:rsidRDefault="00AC5B54" w:rsidP="00AD326E">
            <w:pPr>
              <w:spacing w:line="240" w:lineRule="exact"/>
              <w:jc w:val="right"/>
              <w:rPr>
                <w:rFonts w:ascii="Arial Narrow" w:hAnsi="Arial Narrow"/>
                <w:color w:val="000000"/>
                <w:sz w:val="18"/>
                <w:szCs w:val="18"/>
              </w:rPr>
            </w:pPr>
            <w:r>
              <w:rPr>
                <w:rFonts w:ascii="Arial Narrow" w:hAnsi="Arial Narrow"/>
                <w:color w:val="000000"/>
                <w:sz w:val="18"/>
                <w:szCs w:val="18"/>
              </w:rPr>
              <w:t>$100,074</w:t>
            </w:r>
          </w:p>
        </w:tc>
      </w:tr>
      <w:tr w:rsidR="00AC5B54" w:rsidRPr="008567D5" w14:paraId="7A98B1CE" w14:textId="77777777" w:rsidTr="00AD326E">
        <w:trPr>
          <w:trHeight w:val="21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DB328" w14:textId="77777777" w:rsidR="00AC5B54" w:rsidRPr="008567D5" w:rsidRDefault="00AC5B54" w:rsidP="00AD326E">
            <w:pPr>
              <w:spacing w:line="240" w:lineRule="exact"/>
              <w:rPr>
                <w:rFonts w:ascii="Arial Narrow" w:hAnsi="Arial Narrow"/>
                <w:sz w:val="18"/>
                <w:szCs w:val="18"/>
              </w:rPr>
            </w:pPr>
            <w:r w:rsidRPr="008567D5">
              <w:rPr>
                <w:rFonts w:ascii="Arial Narrow" w:hAnsi="Arial Narrow"/>
                <w:sz w:val="18"/>
                <w:szCs w:val="18"/>
              </w:rPr>
              <w:t>Other Costs</w:t>
            </w:r>
          </w:p>
        </w:tc>
        <w:tc>
          <w:tcPr>
            <w:tcW w:w="12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5BED028"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$243,771</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64448B6F"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$11,673</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34A619A9"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$76,867</w:t>
            </w:r>
          </w:p>
        </w:tc>
        <w:tc>
          <w:tcPr>
            <w:tcW w:w="1162" w:type="dxa"/>
            <w:tcBorders>
              <w:top w:val="single" w:sz="8" w:space="0" w:color="auto"/>
              <w:left w:val="nil"/>
              <w:bottom w:val="single" w:sz="8" w:space="0" w:color="auto"/>
              <w:right w:val="single" w:sz="4" w:space="0" w:color="auto"/>
            </w:tcBorders>
            <w:shd w:val="clear" w:color="auto" w:fill="auto"/>
            <w:noWrap/>
            <w:vAlign w:val="center"/>
            <w:hideMark/>
          </w:tcPr>
          <w:p w14:paraId="6333374B"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$12,242</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3EDD1C5A"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$356,434</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439575F2"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$284,775</w:t>
            </w:r>
          </w:p>
        </w:tc>
        <w:tc>
          <w:tcPr>
            <w:tcW w:w="1269" w:type="dxa"/>
            <w:tcBorders>
              <w:top w:val="single" w:sz="8" w:space="0" w:color="auto"/>
              <w:left w:val="nil"/>
              <w:bottom w:val="single" w:sz="8" w:space="0" w:color="auto"/>
              <w:right w:val="single" w:sz="8" w:space="0" w:color="auto"/>
            </w:tcBorders>
            <w:shd w:val="clear" w:color="auto" w:fill="auto"/>
            <w:noWrap/>
            <w:vAlign w:val="bottom"/>
            <w:hideMark/>
          </w:tcPr>
          <w:p w14:paraId="57DAA92B" w14:textId="77777777" w:rsidR="00AC5B54" w:rsidRPr="008567D5" w:rsidRDefault="00AC5B54" w:rsidP="00AD326E">
            <w:pPr>
              <w:spacing w:line="240" w:lineRule="exact"/>
              <w:jc w:val="right"/>
              <w:rPr>
                <w:rFonts w:ascii="Arial Narrow" w:hAnsi="Arial Narrow"/>
                <w:color w:val="000000"/>
                <w:sz w:val="18"/>
                <w:szCs w:val="18"/>
              </w:rPr>
            </w:pPr>
            <w:r>
              <w:rPr>
                <w:rFonts w:ascii="Arial Narrow" w:hAnsi="Arial Narrow"/>
                <w:color w:val="000000"/>
                <w:sz w:val="18"/>
                <w:szCs w:val="18"/>
              </w:rPr>
              <w:t>$985,762</w:t>
            </w:r>
          </w:p>
        </w:tc>
      </w:tr>
      <w:tr w:rsidR="00AC5B54" w:rsidRPr="008567D5" w14:paraId="5ABF58E4" w14:textId="77777777" w:rsidTr="00AD326E">
        <w:trPr>
          <w:trHeight w:val="21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EA2E36" w14:textId="77777777" w:rsidR="00AC5B54" w:rsidRPr="008567D5" w:rsidRDefault="00AC5B54" w:rsidP="00AD326E">
            <w:pPr>
              <w:spacing w:line="240" w:lineRule="exact"/>
              <w:rPr>
                <w:rFonts w:ascii="Arial Narrow" w:hAnsi="Arial Narrow"/>
                <w:sz w:val="18"/>
                <w:szCs w:val="18"/>
              </w:rPr>
            </w:pPr>
            <w:r w:rsidRPr="008567D5">
              <w:rPr>
                <w:rFonts w:ascii="Arial Narrow" w:hAnsi="Arial Narrow"/>
                <w:sz w:val="18"/>
                <w:szCs w:val="18"/>
              </w:rPr>
              <w:t>Indirect</w:t>
            </w:r>
          </w:p>
        </w:tc>
        <w:tc>
          <w:tcPr>
            <w:tcW w:w="12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FBA98F"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$270,366</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39A4818E"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770AFDAC"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$115,553</w:t>
            </w:r>
            <w:r w:rsidRPr="008567D5">
              <w:rPr>
                <w:rFonts w:ascii="Arial Narrow" w:hAnsi="Arial Narrow"/>
                <w:sz w:val="18"/>
                <w:szCs w:val="18"/>
              </w:rPr>
              <w:t xml:space="preserve"> </w:t>
            </w:r>
          </w:p>
        </w:tc>
        <w:tc>
          <w:tcPr>
            <w:tcW w:w="1162" w:type="dxa"/>
            <w:tcBorders>
              <w:top w:val="single" w:sz="8" w:space="0" w:color="auto"/>
              <w:left w:val="nil"/>
              <w:bottom w:val="single" w:sz="8" w:space="0" w:color="auto"/>
              <w:right w:val="single" w:sz="4" w:space="0" w:color="auto"/>
            </w:tcBorders>
            <w:shd w:val="clear" w:color="auto" w:fill="auto"/>
            <w:noWrap/>
            <w:vAlign w:val="center"/>
            <w:hideMark/>
          </w:tcPr>
          <w:p w14:paraId="7BB2AE8F" w14:textId="77777777" w:rsidR="00AC5B54" w:rsidRPr="008567D5" w:rsidRDefault="00AC5B54" w:rsidP="00AD326E">
            <w:pPr>
              <w:spacing w:line="240" w:lineRule="exact"/>
              <w:jc w:val="right"/>
              <w:rPr>
                <w:rFonts w:ascii="Arial Narrow" w:hAnsi="Arial Narrow"/>
                <w:sz w:val="18"/>
                <w:szCs w:val="18"/>
              </w:rPr>
            </w:pPr>
            <w:r w:rsidRPr="008567D5">
              <w:rPr>
                <w:rFonts w:ascii="Arial Narrow" w:hAnsi="Arial Narrow"/>
                <w:sz w:val="18"/>
                <w:szCs w:val="18"/>
              </w:rPr>
              <w:t xml:space="preserve"> $</w:t>
            </w:r>
            <w:r>
              <w:rPr>
                <w:rFonts w:ascii="Arial Narrow" w:hAnsi="Arial Narrow"/>
                <w:sz w:val="18"/>
                <w:szCs w:val="18"/>
              </w:rPr>
              <w:t>0</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10DFA68D"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248" w:type="dxa"/>
            <w:tcBorders>
              <w:top w:val="single" w:sz="8" w:space="0" w:color="auto"/>
              <w:left w:val="nil"/>
              <w:bottom w:val="single" w:sz="8" w:space="0" w:color="auto"/>
              <w:right w:val="single" w:sz="4" w:space="0" w:color="auto"/>
            </w:tcBorders>
            <w:shd w:val="clear" w:color="auto" w:fill="auto"/>
            <w:noWrap/>
            <w:vAlign w:val="center"/>
            <w:hideMark/>
          </w:tcPr>
          <w:p w14:paraId="6F0539C6" w14:textId="77777777" w:rsidR="00AC5B54" w:rsidRPr="008567D5" w:rsidRDefault="00AC5B54" w:rsidP="00AD326E">
            <w:pPr>
              <w:spacing w:line="240" w:lineRule="exact"/>
              <w:jc w:val="right"/>
              <w:rPr>
                <w:rFonts w:ascii="Arial Narrow" w:hAnsi="Arial Narrow"/>
                <w:sz w:val="18"/>
                <w:szCs w:val="18"/>
              </w:rPr>
            </w:pPr>
            <w:r>
              <w:rPr>
                <w:rFonts w:ascii="Arial Narrow" w:hAnsi="Arial Narrow"/>
                <w:sz w:val="18"/>
                <w:szCs w:val="18"/>
              </w:rPr>
              <w:t xml:space="preserve"> $0</w:t>
            </w:r>
            <w:r w:rsidRPr="008567D5">
              <w:rPr>
                <w:rFonts w:ascii="Arial Narrow" w:hAnsi="Arial Narrow"/>
                <w:sz w:val="18"/>
                <w:szCs w:val="18"/>
              </w:rPr>
              <w:t xml:space="preserve">   </w:t>
            </w:r>
          </w:p>
        </w:tc>
        <w:tc>
          <w:tcPr>
            <w:tcW w:w="1269" w:type="dxa"/>
            <w:tcBorders>
              <w:top w:val="single" w:sz="8" w:space="0" w:color="auto"/>
              <w:left w:val="nil"/>
              <w:bottom w:val="single" w:sz="8" w:space="0" w:color="auto"/>
              <w:right w:val="single" w:sz="8" w:space="0" w:color="auto"/>
            </w:tcBorders>
            <w:shd w:val="clear" w:color="auto" w:fill="auto"/>
            <w:noWrap/>
            <w:vAlign w:val="bottom"/>
            <w:hideMark/>
          </w:tcPr>
          <w:p w14:paraId="368656DE" w14:textId="77777777" w:rsidR="00AC5B54" w:rsidRPr="008567D5" w:rsidRDefault="00AC5B54" w:rsidP="00AD326E">
            <w:pPr>
              <w:spacing w:line="240" w:lineRule="exact"/>
              <w:jc w:val="right"/>
              <w:rPr>
                <w:rFonts w:ascii="Arial Narrow" w:hAnsi="Arial Narrow"/>
                <w:color w:val="000000"/>
                <w:sz w:val="18"/>
                <w:szCs w:val="18"/>
              </w:rPr>
            </w:pPr>
            <w:r>
              <w:rPr>
                <w:rFonts w:ascii="Arial Narrow" w:hAnsi="Arial Narrow"/>
                <w:color w:val="000000"/>
                <w:sz w:val="18"/>
                <w:szCs w:val="18"/>
              </w:rPr>
              <w:t xml:space="preserve"> $386,019</w:t>
            </w:r>
            <w:r w:rsidRPr="008567D5">
              <w:rPr>
                <w:rFonts w:ascii="Arial Narrow" w:hAnsi="Arial Narrow"/>
                <w:color w:val="000000"/>
                <w:sz w:val="18"/>
                <w:szCs w:val="18"/>
              </w:rPr>
              <w:t xml:space="preserve"> </w:t>
            </w:r>
          </w:p>
        </w:tc>
      </w:tr>
      <w:tr w:rsidR="00AC5B54" w:rsidRPr="008567D5" w14:paraId="0DC26F40" w14:textId="77777777" w:rsidTr="00AD326E">
        <w:trPr>
          <w:trHeight w:val="212"/>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C1FF49" w14:textId="77777777" w:rsidR="00AC5B54" w:rsidRPr="008567D5" w:rsidRDefault="00AC5B54" w:rsidP="00AD326E">
            <w:pPr>
              <w:spacing w:line="240" w:lineRule="exact"/>
              <w:rPr>
                <w:rFonts w:ascii="Arial Narrow" w:hAnsi="Arial Narrow"/>
                <w:b/>
                <w:bCs/>
                <w:sz w:val="18"/>
                <w:szCs w:val="18"/>
              </w:rPr>
            </w:pPr>
            <w:r w:rsidRPr="008567D5">
              <w:rPr>
                <w:rFonts w:ascii="Arial Narrow" w:hAnsi="Arial Narrow"/>
                <w:b/>
                <w:bCs/>
                <w:sz w:val="18"/>
                <w:szCs w:val="18"/>
              </w:rPr>
              <w:t>Total</w:t>
            </w:r>
          </w:p>
        </w:tc>
        <w:tc>
          <w:tcPr>
            <w:tcW w:w="1269"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226B9945" w14:textId="77777777" w:rsidR="00AC5B54" w:rsidRPr="00566535" w:rsidRDefault="00AC5B54" w:rsidP="00AD326E">
            <w:pPr>
              <w:spacing w:line="240" w:lineRule="exact"/>
              <w:jc w:val="right"/>
              <w:rPr>
                <w:rFonts w:ascii="Arial Narrow" w:hAnsi="Arial Narrow"/>
                <w:b/>
                <w:bCs/>
                <w:sz w:val="18"/>
                <w:szCs w:val="18"/>
              </w:rPr>
            </w:pPr>
            <w:r w:rsidRPr="00566535">
              <w:rPr>
                <w:rFonts w:ascii="Arial Narrow" w:hAnsi="Arial Narrow"/>
                <w:b/>
                <w:bCs/>
                <w:sz w:val="18"/>
                <w:szCs w:val="18"/>
              </w:rPr>
              <w:t xml:space="preserve"> $3,</w:t>
            </w:r>
            <w:r>
              <w:rPr>
                <w:rFonts w:ascii="Arial Narrow" w:hAnsi="Arial Narrow"/>
                <w:b/>
                <w:bCs/>
                <w:sz w:val="18"/>
                <w:szCs w:val="18"/>
              </w:rPr>
              <w:t>481,772</w:t>
            </w:r>
            <w:r w:rsidRPr="00566535">
              <w:rPr>
                <w:rFonts w:ascii="Arial Narrow" w:hAnsi="Arial Narrow"/>
                <w:b/>
                <w:bCs/>
                <w:sz w:val="18"/>
                <w:szCs w:val="18"/>
              </w:rPr>
              <w:t xml:space="preserve"> </w:t>
            </w:r>
          </w:p>
        </w:tc>
        <w:tc>
          <w:tcPr>
            <w:tcW w:w="1248" w:type="dxa"/>
            <w:tcBorders>
              <w:top w:val="single" w:sz="8" w:space="0" w:color="auto"/>
              <w:left w:val="nil"/>
              <w:bottom w:val="single" w:sz="8" w:space="0" w:color="auto"/>
              <w:right w:val="single" w:sz="4" w:space="0" w:color="auto"/>
            </w:tcBorders>
            <w:shd w:val="clear" w:color="000000" w:fill="BFBFBF"/>
            <w:noWrap/>
            <w:vAlign w:val="center"/>
            <w:hideMark/>
          </w:tcPr>
          <w:p w14:paraId="14E3A863" w14:textId="77777777" w:rsidR="00AC5B54" w:rsidRPr="00566535" w:rsidRDefault="00AC5B54" w:rsidP="00AD326E">
            <w:pPr>
              <w:spacing w:line="240" w:lineRule="exact"/>
              <w:jc w:val="right"/>
              <w:rPr>
                <w:rFonts w:ascii="Arial Narrow" w:hAnsi="Arial Narrow"/>
                <w:b/>
                <w:bCs/>
                <w:sz w:val="18"/>
                <w:szCs w:val="18"/>
              </w:rPr>
            </w:pPr>
            <w:r w:rsidRPr="00566535">
              <w:rPr>
                <w:rFonts w:ascii="Arial Narrow" w:hAnsi="Arial Narrow"/>
                <w:b/>
                <w:bCs/>
                <w:sz w:val="18"/>
                <w:szCs w:val="18"/>
              </w:rPr>
              <w:t xml:space="preserve"> $38,668 </w:t>
            </w:r>
          </w:p>
        </w:tc>
        <w:tc>
          <w:tcPr>
            <w:tcW w:w="1355" w:type="dxa"/>
            <w:tcBorders>
              <w:top w:val="single" w:sz="8" w:space="0" w:color="auto"/>
              <w:left w:val="nil"/>
              <w:bottom w:val="single" w:sz="8" w:space="0" w:color="auto"/>
              <w:right w:val="single" w:sz="4" w:space="0" w:color="auto"/>
            </w:tcBorders>
            <w:shd w:val="clear" w:color="000000" w:fill="BFBFBF"/>
            <w:noWrap/>
            <w:vAlign w:val="center"/>
            <w:hideMark/>
          </w:tcPr>
          <w:p w14:paraId="7CBF99E7" w14:textId="77777777" w:rsidR="00AC5B54" w:rsidRPr="00566535" w:rsidRDefault="00AC5B54" w:rsidP="00AD326E">
            <w:pPr>
              <w:spacing w:line="240" w:lineRule="exact"/>
              <w:jc w:val="right"/>
              <w:rPr>
                <w:rFonts w:ascii="Arial Narrow" w:hAnsi="Arial Narrow"/>
                <w:b/>
                <w:bCs/>
                <w:sz w:val="18"/>
                <w:szCs w:val="18"/>
              </w:rPr>
            </w:pPr>
            <w:r w:rsidRPr="00566535">
              <w:rPr>
                <w:rFonts w:ascii="Arial Narrow" w:hAnsi="Arial Narrow"/>
                <w:b/>
                <w:bCs/>
                <w:sz w:val="18"/>
                <w:szCs w:val="18"/>
              </w:rPr>
              <w:t xml:space="preserve"> $1,</w:t>
            </w:r>
            <w:r>
              <w:rPr>
                <w:rFonts w:ascii="Arial Narrow" w:hAnsi="Arial Narrow"/>
                <w:b/>
                <w:bCs/>
                <w:sz w:val="18"/>
                <w:szCs w:val="18"/>
              </w:rPr>
              <w:t>464,943</w:t>
            </w:r>
          </w:p>
        </w:tc>
        <w:tc>
          <w:tcPr>
            <w:tcW w:w="1162" w:type="dxa"/>
            <w:tcBorders>
              <w:top w:val="single" w:sz="8" w:space="0" w:color="auto"/>
              <w:left w:val="nil"/>
              <w:bottom w:val="single" w:sz="8" w:space="0" w:color="auto"/>
              <w:right w:val="single" w:sz="4" w:space="0" w:color="auto"/>
            </w:tcBorders>
            <w:shd w:val="clear" w:color="000000" w:fill="BFBFBF"/>
            <w:noWrap/>
            <w:vAlign w:val="center"/>
            <w:hideMark/>
          </w:tcPr>
          <w:p w14:paraId="5D803F1B" w14:textId="77777777" w:rsidR="00AC5B54" w:rsidRPr="00566535" w:rsidRDefault="00AC5B54" w:rsidP="00AD326E">
            <w:pPr>
              <w:spacing w:line="240" w:lineRule="exact"/>
              <w:jc w:val="right"/>
              <w:rPr>
                <w:rFonts w:ascii="Arial Narrow" w:hAnsi="Arial Narrow"/>
                <w:b/>
                <w:bCs/>
                <w:sz w:val="18"/>
                <w:szCs w:val="18"/>
              </w:rPr>
            </w:pPr>
            <w:r w:rsidRPr="00566535">
              <w:rPr>
                <w:rFonts w:ascii="Arial Narrow" w:hAnsi="Arial Narrow"/>
                <w:b/>
                <w:bCs/>
                <w:sz w:val="18"/>
                <w:szCs w:val="18"/>
              </w:rPr>
              <w:t xml:space="preserve"> $31,677 </w:t>
            </w:r>
          </w:p>
        </w:tc>
        <w:tc>
          <w:tcPr>
            <w:tcW w:w="1248" w:type="dxa"/>
            <w:tcBorders>
              <w:top w:val="single" w:sz="8" w:space="0" w:color="auto"/>
              <w:left w:val="nil"/>
              <w:bottom w:val="single" w:sz="8" w:space="0" w:color="auto"/>
              <w:right w:val="single" w:sz="4" w:space="0" w:color="auto"/>
            </w:tcBorders>
            <w:shd w:val="clear" w:color="000000" w:fill="BFBFBF"/>
            <w:noWrap/>
            <w:vAlign w:val="center"/>
            <w:hideMark/>
          </w:tcPr>
          <w:p w14:paraId="1C01E952" w14:textId="77777777" w:rsidR="00AC5B54" w:rsidRPr="00566535" w:rsidRDefault="00AC5B54" w:rsidP="00AD326E">
            <w:pPr>
              <w:spacing w:line="240" w:lineRule="exact"/>
              <w:jc w:val="right"/>
              <w:rPr>
                <w:rFonts w:ascii="Arial Narrow" w:hAnsi="Arial Narrow"/>
                <w:b/>
                <w:bCs/>
                <w:sz w:val="18"/>
                <w:szCs w:val="18"/>
              </w:rPr>
            </w:pPr>
            <w:r w:rsidRPr="00566535">
              <w:rPr>
                <w:rFonts w:ascii="Arial Narrow" w:hAnsi="Arial Narrow"/>
                <w:b/>
                <w:bCs/>
                <w:sz w:val="18"/>
                <w:szCs w:val="18"/>
              </w:rPr>
              <w:t xml:space="preserve"> $8</w:t>
            </w:r>
            <w:r>
              <w:rPr>
                <w:rFonts w:ascii="Arial Narrow" w:hAnsi="Arial Narrow"/>
                <w:b/>
                <w:bCs/>
                <w:sz w:val="18"/>
                <w:szCs w:val="18"/>
              </w:rPr>
              <w:t>80,110</w:t>
            </w:r>
          </w:p>
        </w:tc>
        <w:tc>
          <w:tcPr>
            <w:tcW w:w="1248" w:type="dxa"/>
            <w:tcBorders>
              <w:top w:val="single" w:sz="8" w:space="0" w:color="auto"/>
              <w:left w:val="nil"/>
              <w:bottom w:val="single" w:sz="8" w:space="0" w:color="auto"/>
              <w:right w:val="single" w:sz="4" w:space="0" w:color="auto"/>
            </w:tcBorders>
            <w:shd w:val="clear" w:color="000000" w:fill="BFBFBF"/>
            <w:noWrap/>
            <w:vAlign w:val="center"/>
            <w:hideMark/>
          </w:tcPr>
          <w:p w14:paraId="1060A198" w14:textId="77777777" w:rsidR="00AC5B54" w:rsidRPr="00566535" w:rsidRDefault="00AC5B54" w:rsidP="00AD326E">
            <w:pPr>
              <w:spacing w:line="240" w:lineRule="exact"/>
              <w:jc w:val="right"/>
              <w:rPr>
                <w:rFonts w:ascii="Arial Narrow" w:hAnsi="Arial Narrow"/>
                <w:b/>
                <w:bCs/>
                <w:sz w:val="18"/>
                <w:szCs w:val="18"/>
              </w:rPr>
            </w:pPr>
            <w:r>
              <w:rPr>
                <w:rFonts w:ascii="Arial Narrow" w:hAnsi="Arial Narrow"/>
                <w:b/>
                <w:bCs/>
                <w:sz w:val="18"/>
                <w:szCs w:val="18"/>
              </w:rPr>
              <w:t>$374,155</w:t>
            </w:r>
          </w:p>
        </w:tc>
        <w:tc>
          <w:tcPr>
            <w:tcW w:w="1269" w:type="dxa"/>
            <w:tcBorders>
              <w:top w:val="single" w:sz="8" w:space="0" w:color="auto"/>
              <w:left w:val="nil"/>
              <w:bottom w:val="single" w:sz="8" w:space="0" w:color="auto"/>
              <w:right w:val="single" w:sz="8" w:space="0" w:color="auto"/>
            </w:tcBorders>
            <w:shd w:val="clear" w:color="000000" w:fill="BFBFBF"/>
            <w:noWrap/>
            <w:vAlign w:val="center"/>
            <w:hideMark/>
          </w:tcPr>
          <w:p w14:paraId="6623FD89" w14:textId="77777777" w:rsidR="00AC5B54" w:rsidRPr="00566535" w:rsidRDefault="00AC5B54" w:rsidP="00AD326E">
            <w:pPr>
              <w:spacing w:line="240" w:lineRule="exact"/>
              <w:jc w:val="right"/>
              <w:rPr>
                <w:rFonts w:ascii="Arial Narrow" w:hAnsi="Arial Narrow"/>
                <w:b/>
                <w:bCs/>
                <w:sz w:val="18"/>
                <w:szCs w:val="18"/>
              </w:rPr>
            </w:pPr>
            <w:r w:rsidRPr="00566535">
              <w:rPr>
                <w:rFonts w:ascii="Arial Narrow" w:hAnsi="Arial Narrow"/>
                <w:b/>
                <w:bCs/>
                <w:sz w:val="18"/>
                <w:szCs w:val="18"/>
              </w:rPr>
              <w:t xml:space="preserve"> $6,</w:t>
            </w:r>
            <w:r>
              <w:rPr>
                <w:rFonts w:ascii="Arial Narrow" w:hAnsi="Arial Narrow"/>
                <w:b/>
                <w:bCs/>
                <w:sz w:val="18"/>
                <w:szCs w:val="18"/>
              </w:rPr>
              <w:t>271,325</w:t>
            </w:r>
            <w:r w:rsidRPr="00566535">
              <w:rPr>
                <w:rFonts w:ascii="Arial Narrow" w:hAnsi="Arial Narrow"/>
                <w:b/>
                <w:bCs/>
                <w:sz w:val="18"/>
                <w:szCs w:val="18"/>
              </w:rPr>
              <w:t xml:space="preserve"> </w:t>
            </w:r>
          </w:p>
        </w:tc>
      </w:tr>
    </w:tbl>
    <w:p w14:paraId="67D62EF0" w14:textId="77777777" w:rsidR="00AC5B54" w:rsidRPr="008D1DD8" w:rsidRDefault="00AC5B54" w:rsidP="00024446">
      <w:pPr>
        <w:rPr>
          <w:rFonts w:ascii="Arial Narrow" w:hAnsi="Arial Narrow"/>
        </w:rPr>
      </w:pPr>
    </w:p>
    <w:sectPr w:rsidR="00AC5B54" w:rsidRPr="008D1DD8" w:rsidSect="00AC5B54">
      <w:footerReference w:type="even"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CBF57" w14:textId="77777777" w:rsidR="00845075" w:rsidRDefault="00845075" w:rsidP="00F24033">
      <w:r>
        <w:separator/>
      </w:r>
    </w:p>
  </w:endnote>
  <w:endnote w:type="continuationSeparator" w:id="0">
    <w:p w14:paraId="3DBEF4A4" w14:textId="77777777" w:rsidR="00845075" w:rsidRDefault="00845075" w:rsidP="00F24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3225410"/>
      <w:docPartObj>
        <w:docPartGallery w:val="Page Numbers (Bottom of Page)"/>
        <w:docPartUnique/>
      </w:docPartObj>
    </w:sdtPr>
    <w:sdtContent>
      <w:p w14:paraId="09156AB1" w14:textId="54065B0A" w:rsidR="00F24033" w:rsidRDefault="00F24033" w:rsidP="00F82A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21A721" w14:textId="77777777" w:rsidR="00F24033" w:rsidRDefault="00F24033" w:rsidP="00F240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234602"/>
      <w:docPartObj>
        <w:docPartGallery w:val="Page Numbers (Bottom of Page)"/>
        <w:docPartUnique/>
      </w:docPartObj>
    </w:sdtPr>
    <w:sdtContent>
      <w:p w14:paraId="1672EB42" w14:textId="3A1D82D4" w:rsidR="00F24033" w:rsidRDefault="00F24033" w:rsidP="00F82A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7A49ED" w14:textId="77777777" w:rsidR="00F24033" w:rsidRDefault="00F24033" w:rsidP="00F240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F9188" w14:textId="77777777" w:rsidR="00845075" w:rsidRDefault="00845075" w:rsidP="00F24033">
      <w:r>
        <w:separator/>
      </w:r>
    </w:p>
  </w:footnote>
  <w:footnote w:type="continuationSeparator" w:id="0">
    <w:p w14:paraId="66CF6023" w14:textId="77777777" w:rsidR="00845075" w:rsidRDefault="00845075" w:rsidP="00F240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D8"/>
    <w:rsid w:val="00002139"/>
    <w:rsid w:val="00024446"/>
    <w:rsid w:val="00063AC7"/>
    <w:rsid w:val="0007386B"/>
    <w:rsid w:val="00074AA3"/>
    <w:rsid w:val="000B4A19"/>
    <w:rsid w:val="0010119C"/>
    <w:rsid w:val="001672B7"/>
    <w:rsid w:val="00190D34"/>
    <w:rsid w:val="00191011"/>
    <w:rsid w:val="001D7920"/>
    <w:rsid w:val="001E5D47"/>
    <w:rsid w:val="00233E38"/>
    <w:rsid w:val="003073D8"/>
    <w:rsid w:val="0031009F"/>
    <w:rsid w:val="003145BA"/>
    <w:rsid w:val="003863E4"/>
    <w:rsid w:val="003A7F6D"/>
    <w:rsid w:val="00412D63"/>
    <w:rsid w:val="00416407"/>
    <w:rsid w:val="00445E5B"/>
    <w:rsid w:val="00454505"/>
    <w:rsid w:val="00454C98"/>
    <w:rsid w:val="004771C6"/>
    <w:rsid w:val="004B7F67"/>
    <w:rsid w:val="004F1C32"/>
    <w:rsid w:val="00513660"/>
    <w:rsid w:val="005431C1"/>
    <w:rsid w:val="00564EA0"/>
    <w:rsid w:val="00572F01"/>
    <w:rsid w:val="005865E5"/>
    <w:rsid w:val="005B0140"/>
    <w:rsid w:val="005C2AD9"/>
    <w:rsid w:val="00660AAE"/>
    <w:rsid w:val="00693305"/>
    <w:rsid w:val="006C4565"/>
    <w:rsid w:val="007074BB"/>
    <w:rsid w:val="00721B44"/>
    <w:rsid w:val="00740A70"/>
    <w:rsid w:val="0076507B"/>
    <w:rsid w:val="00766956"/>
    <w:rsid w:val="00772DE0"/>
    <w:rsid w:val="007846AD"/>
    <w:rsid w:val="00797A9A"/>
    <w:rsid w:val="007F2C14"/>
    <w:rsid w:val="00817490"/>
    <w:rsid w:val="008402B0"/>
    <w:rsid w:val="00845075"/>
    <w:rsid w:val="008B6D44"/>
    <w:rsid w:val="008D1DD8"/>
    <w:rsid w:val="008D7FC1"/>
    <w:rsid w:val="008E18E8"/>
    <w:rsid w:val="00976EE5"/>
    <w:rsid w:val="009801E8"/>
    <w:rsid w:val="009B77A4"/>
    <w:rsid w:val="009C301E"/>
    <w:rsid w:val="009E0266"/>
    <w:rsid w:val="00A045E2"/>
    <w:rsid w:val="00A42D62"/>
    <w:rsid w:val="00AA3D00"/>
    <w:rsid w:val="00AC5B54"/>
    <w:rsid w:val="00AF400D"/>
    <w:rsid w:val="00B17ECD"/>
    <w:rsid w:val="00BA663E"/>
    <w:rsid w:val="00C3287E"/>
    <w:rsid w:val="00C74CCB"/>
    <w:rsid w:val="00C94B43"/>
    <w:rsid w:val="00CA3797"/>
    <w:rsid w:val="00CD2FD7"/>
    <w:rsid w:val="00CE7DCB"/>
    <w:rsid w:val="00D91097"/>
    <w:rsid w:val="00DC4F5D"/>
    <w:rsid w:val="00E500C3"/>
    <w:rsid w:val="00EE7897"/>
    <w:rsid w:val="00F01D7A"/>
    <w:rsid w:val="00F24033"/>
    <w:rsid w:val="00F43FD2"/>
    <w:rsid w:val="00F47250"/>
    <w:rsid w:val="00F824A4"/>
    <w:rsid w:val="00FB3AD1"/>
    <w:rsid w:val="00FC1735"/>
    <w:rsid w:val="00FC5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78E81"/>
  <w15:chartTrackingRefBased/>
  <w15:docId w15:val="{E2D625D4-55EC-FE44-82D0-E5BAE48C1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009F"/>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1">
    <w:name w:val="Light List Accent 1"/>
    <w:basedOn w:val="TableNormal"/>
    <w:uiPriority w:val="61"/>
    <w:rsid w:val="00AF400D"/>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Heading2Char">
    <w:name w:val="Heading 2 Char"/>
    <w:basedOn w:val="DefaultParagraphFont"/>
    <w:link w:val="Heading2"/>
    <w:uiPriority w:val="9"/>
    <w:rsid w:val="0031009F"/>
    <w:rPr>
      <w:rFonts w:asciiTheme="majorHAnsi" w:eastAsiaTheme="majorEastAsia" w:hAnsiTheme="majorHAnsi" w:cstheme="majorBidi"/>
      <w:b/>
      <w:bCs/>
      <w:color w:val="4472C4" w:themeColor="accent1"/>
      <w:sz w:val="26"/>
      <w:szCs w:val="26"/>
    </w:rPr>
  </w:style>
  <w:style w:type="paragraph" w:styleId="Title">
    <w:name w:val="Title"/>
    <w:basedOn w:val="Normal"/>
    <w:next w:val="Normal"/>
    <w:link w:val="TitleChar"/>
    <w:uiPriority w:val="10"/>
    <w:qFormat/>
    <w:rsid w:val="0031009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1009F"/>
    <w:rPr>
      <w:rFonts w:asciiTheme="majorHAnsi" w:eastAsiaTheme="majorEastAsia" w:hAnsiTheme="majorHAnsi" w:cstheme="majorBidi"/>
      <w:color w:val="323E4F" w:themeColor="text2" w:themeShade="BF"/>
      <w:spacing w:val="5"/>
      <w:kern w:val="28"/>
      <w:sz w:val="52"/>
      <w:szCs w:val="52"/>
    </w:rPr>
  </w:style>
  <w:style w:type="character" w:styleId="IntenseEmphasis">
    <w:name w:val="Intense Emphasis"/>
    <w:basedOn w:val="DefaultParagraphFont"/>
    <w:uiPriority w:val="21"/>
    <w:qFormat/>
    <w:rsid w:val="0031009F"/>
    <w:rPr>
      <w:b/>
      <w:bCs/>
      <w:i/>
      <w:iCs/>
      <w:color w:val="4472C4" w:themeColor="accent1"/>
    </w:rPr>
  </w:style>
  <w:style w:type="character" w:styleId="BookTitle">
    <w:name w:val="Book Title"/>
    <w:basedOn w:val="DefaultParagraphFont"/>
    <w:uiPriority w:val="33"/>
    <w:qFormat/>
    <w:rsid w:val="0031009F"/>
    <w:rPr>
      <w:b/>
      <w:bCs/>
      <w:smallCaps/>
      <w:spacing w:val="5"/>
    </w:rPr>
  </w:style>
  <w:style w:type="paragraph" w:styleId="BodyTextIndent">
    <w:name w:val="Body Text Indent"/>
    <w:basedOn w:val="Normal"/>
    <w:link w:val="BodyTextIndentChar"/>
    <w:uiPriority w:val="99"/>
    <w:unhideWhenUsed/>
    <w:rsid w:val="0007386B"/>
    <w:pPr>
      <w:spacing w:after="120"/>
      <w:ind w:left="360"/>
    </w:pPr>
    <w:rPr>
      <w:rFonts w:eastAsiaTheme="minorEastAsia"/>
    </w:rPr>
  </w:style>
  <w:style w:type="character" w:customStyle="1" w:styleId="BodyTextIndentChar">
    <w:name w:val="Body Text Indent Char"/>
    <w:basedOn w:val="DefaultParagraphFont"/>
    <w:link w:val="BodyTextIndent"/>
    <w:uiPriority w:val="99"/>
    <w:rsid w:val="0007386B"/>
    <w:rPr>
      <w:rFonts w:eastAsiaTheme="minorEastAsia"/>
    </w:rPr>
  </w:style>
  <w:style w:type="paragraph" w:styleId="Footer">
    <w:name w:val="footer"/>
    <w:basedOn w:val="Normal"/>
    <w:link w:val="FooterChar"/>
    <w:uiPriority w:val="99"/>
    <w:unhideWhenUsed/>
    <w:rsid w:val="00F24033"/>
    <w:pPr>
      <w:tabs>
        <w:tab w:val="center" w:pos="4680"/>
        <w:tab w:val="right" w:pos="9360"/>
      </w:tabs>
    </w:pPr>
  </w:style>
  <w:style w:type="character" w:customStyle="1" w:styleId="FooterChar">
    <w:name w:val="Footer Char"/>
    <w:basedOn w:val="DefaultParagraphFont"/>
    <w:link w:val="Footer"/>
    <w:uiPriority w:val="99"/>
    <w:rsid w:val="00F24033"/>
  </w:style>
  <w:style w:type="character" w:styleId="PageNumber">
    <w:name w:val="page number"/>
    <w:basedOn w:val="DefaultParagraphFont"/>
    <w:uiPriority w:val="99"/>
    <w:semiHidden/>
    <w:unhideWhenUsed/>
    <w:rsid w:val="00F24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8</Pages>
  <Words>3212</Words>
  <Characters>18315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Sloan</dc:creator>
  <cp:keywords/>
  <dc:description/>
  <cp:lastModifiedBy>Sarah Sloan</cp:lastModifiedBy>
  <cp:revision>32</cp:revision>
  <cp:lastPrinted>2022-07-25T22:45:00Z</cp:lastPrinted>
  <dcterms:created xsi:type="dcterms:W3CDTF">2022-07-25T14:08:00Z</dcterms:created>
  <dcterms:modified xsi:type="dcterms:W3CDTF">2022-07-29T21:30:00Z</dcterms:modified>
</cp:coreProperties>
</file>